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C7CCD" w:rsidR="00D61E89" w:rsidP="00EE6984" w:rsidRDefault="00D61E89" w14:paraId="68F20E1A" w14:textId="77777777">
      <w:pPr>
        <w:pStyle w:val="Title-2NC-safe"/>
        <w:rPr>
          <w:rFonts w:cstheme="minorBidi"/>
          <w:bCs w:val="0"/>
          <w:color w:val="00835D"/>
          <w:sz w:val="40"/>
          <w:szCs w:val="40"/>
        </w:rPr>
      </w:pPr>
    </w:p>
    <w:p w:rsidRPr="00BC7CCD" w:rsidR="00D61E89" w:rsidP="5ADD8BC3" w:rsidRDefault="00000D4E" w14:paraId="2CF5FF82" w14:textId="2FB92DA6">
      <w:pPr>
        <w:pStyle w:val="Title-2NC-safe"/>
        <w:rPr>
          <w:rFonts w:cstheme="minorBidi"/>
          <w:color w:val="00835D"/>
          <w:sz w:val="52"/>
          <w:szCs w:val="52"/>
          <w:u w:val="single"/>
        </w:rPr>
      </w:pPr>
      <w:r>
        <w:rPr>
          <w:rFonts w:cstheme="minorBidi"/>
          <w:color w:val="00835D"/>
          <w:sz w:val="52"/>
          <w:szCs w:val="52"/>
          <w:u w:val="single"/>
        </w:rPr>
        <w:t>Shareable Content</w:t>
      </w:r>
    </w:p>
    <w:p w:rsidRPr="003E044B" w:rsidR="00997D29" w:rsidP="00997D29" w:rsidRDefault="513E86CD" w14:paraId="7EFB399A" w14:textId="49670C02">
      <w:pPr>
        <w:pStyle w:val="Title-3NC-safe"/>
        <w:rPr>
          <w:color w:val="3F5B75"/>
          <w:sz w:val="44"/>
          <w:szCs w:val="44"/>
        </w:rPr>
      </w:pPr>
      <w:r w:rsidRPr="514413FB" w:rsidR="514413FB">
        <w:rPr>
          <w:color w:val="3F5B75"/>
          <w:sz w:val="44"/>
          <w:szCs w:val="44"/>
        </w:rPr>
        <w:t xml:space="preserve">Thank you for sharing information about safe firearm storage. This shareable content will make it easy to tailor (be sure to customize any X highlighted in blue) and send information out to parents in your school district. Follow us on </w:t>
      </w:r>
      <w:hyperlink r:id="R5fe1eb1b32a04683">
        <w:r w:rsidRPr="514413FB" w:rsidR="514413FB">
          <w:rPr>
            <w:rStyle w:val="Hyperlink"/>
            <w:sz w:val="44"/>
            <w:szCs w:val="44"/>
          </w:rPr>
          <w:t>Facebook</w:t>
        </w:r>
      </w:hyperlink>
      <w:r w:rsidRPr="514413FB" w:rsidR="514413FB">
        <w:rPr>
          <w:color w:val="3F5B75"/>
          <w:sz w:val="44"/>
          <w:szCs w:val="44"/>
        </w:rPr>
        <w:t xml:space="preserve">, </w:t>
      </w:r>
      <w:hyperlink r:id="Rca12e1154d474125">
        <w:r w:rsidRPr="514413FB" w:rsidR="514413FB">
          <w:rPr>
            <w:rStyle w:val="Hyperlink"/>
            <w:sz w:val="44"/>
            <w:szCs w:val="44"/>
          </w:rPr>
          <w:t>Instagram</w:t>
        </w:r>
      </w:hyperlink>
      <w:r w:rsidRPr="514413FB" w:rsidR="514413FB">
        <w:rPr>
          <w:color w:val="3F5B75"/>
          <w:sz w:val="44"/>
          <w:szCs w:val="44"/>
        </w:rPr>
        <w:t xml:space="preserve">, and </w:t>
      </w:r>
      <w:hyperlink r:id="Rd32db038a85b436d">
        <w:r w:rsidRPr="514413FB" w:rsidR="514413FB">
          <w:rPr>
            <w:rStyle w:val="Hyperlink"/>
            <w:sz w:val="44"/>
            <w:szCs w:val="44"/>
          </w:rPr>
          <w:t>X/Twitter</w:t>
        </w:r>
      </w:hyperlink>
      <w:r w:rsidRPr="514413FB" w:rsidR="514413FB">
        <w:rPr>
          <w:color w:val="3F5B75"/>
          <w:sz w:val="44"/>
          <w:szCs w:val="44"/>
        </w:rPr>
        <w:t xml:space="preserve"> to learn more. We appreciate your partnership! </w:t>
      </w:r>
    </w:p>
    <w:p w:rsidRPr="003E044B" w:rsidR="00D61E89" w:rsidP="00997D29" w:rsidRDefault="00D61E89" w14:paraId="721C92DB" w14:textId="77777777">
      <w:pPr>
        <w:pStyle w:val="Title-3NC-safe"/>
        <w:rPr>
          <w:color w:val="3F5B75"/>
          <w:sz w:val="28"/>
          <w:szCs w:val="28"/>
        </w:rPr>
      </w:pPr>
    </w:p>
    <w:p w:rsidRPr="003E044B" w:rsidR="00D61E89" w:rsidP="00D61E89" w:rsidRDefault="00D61E89" w14:paraId="7FD2B7F9" w14:textId="3B5401E4">
      <w:pPr>
        <w:pStyle w:val="Title-3NC-safe"/>
        <w:ind w:left="0"/>
        <w:rPr>
          <w:color w:val="3F5B75"/>
          <w:sz w:val="28"/>
          <w:szCs w:val="28"/>
        </w:rPr>
      </w:pPr>
    </w:p>
    <w:p w:rsidRPr="003E044B" w:rsidR="00A119AD" w:rsidP="00D61E89" w:rsidRDefault="00A119AD" w14:paraId="4C2EC9B1" w14:textId="77777777">
      <w:pPr>
        <w:pStyle w:val="Title-3NC-safe"/>
        <w:ind w:left="0"/>
        <w:rPr>
          <w:color w:val="3F5B75"/>
          <w:sz w:val="28"/>
          <w:szCs w:val="28"/>
        </w:rPr>
      </w:pPr>
    </w:p>
    <w:p w:rsidR="514413FB" w:rsidP="514413FB" w:rsidRDefault="514413FB" w14:paraId="150A21B4" w14:textId="4DAB0158">
      <w:pPr>
        <w:pStyle w:val="Title-3NC-safe"/>
        <w:ind w:left="0"/>
        <w:rPr>
          <w:color w:val="3F5B75"/>
          <w:sz w:val="28"/>
          <w:szCs w:val="28"/>
        </w:rPr>
      </w:pPr>
    </w:p>
    <w:p w:rsidR="514413FB" w:rsidP="514413FB" w:rsidRDefault="514413FB" w14:paraId="24BE1A87" w14:textId="6D959E5D">
      <w:pPr>
        <w:pStyle w:val="Title-3NC-safe"/>
        <w:ind w:left="0"/>
        <w:rPr>
          <w:color w:val="3F5B75"/>
          <w:sz w:val="28"/>
          <w:szCs w:val="28"/>
        </w:rPr>
      </w:pPr>
    </w:p>
    <w:p w:rsidR="514413FB" w:rsidP="514413FB" w:rsidRDefault="514413FB" w14:paraId="4ED077E8" w14:textId="311563C2">
      <w:pPr>
        <w:pStyle w:val="Title-3NC-safe"/>
        <w:ind w:left="0"/>
        <w:rPr>
          <w:color w:val="3F5B75"/>
          <w:sz w:val="28"/>
          <w:szCs w:val="28"/>
        </w:rPr>
      </w:pPr>
    </w:p>
    <w:p w:rsidR="514413FB" w:rsidP="514413FB" w:rsidRDefault="514413FB" w14:paraId="77AFB38B" w14:textId="4D87DEFB">
      <w:pPr>
        <w:pStyle w:val="Title-3NC-safe"/>
        <w:ind w:left="0"/>
        <w:rPr>
          <w:color w:val="3F5B75"/>
          <w:sz w:val="28"/>
          <w:szCs w:val="28"/>
        </w:rPr>
      </w:pPr>
    </w:p>
    <w:p w:rsidRPr="00253B28" w:rsidR="00253B28" w:rsidP="00253B28" w:rsidRDefault="00253B28" w14:paraId="4E039979" w14:textId="1203F70B">
      <w:pPr>
        <w:pStyle w:val="Title-3NC-safe"/>
        <w:ind w:left="0"/>
        <w:rPr>
          <w:color w:val="3F5B75"/>
          <w:sz w:val="28"/>
          <w:szCs w:val="28"/>
        </w:rPr>
      </w:pPr>
      <w:r w:rsidRPr="00253B28">
        <w:rPr>
          <w:color w:val="3F5B75"/>
          <w:sz w:val="28"/>
          <w:szCs w:val="28"/>
        </w:rPr>
        <w:lastRenderedPageBreak/>
        <w:t>Email Copy</w:t>
      </w:r>
    </w:p>
    <w:p w:rsidR="007C799D" w:rsidP="007C799D" w:rsidRDefault="007C799D" w14:paraId="5A188D06" w14:textId="65135FFF">
      <w:pPr>
        <w:ind w:left="0"/>
        <w:rPr>
          <w:bCs/>
          <w:i/>
          <w:iCs/>
          <w:color w:val="000000" w:themeColor="text1"/>
          <w:sz w:val="24"/>
          <w:szCs w:val="24"/>
        </w:rPr>
      </w:pPr>
      <w:r w:rsidRPr="00EC1701">
        <w:rPr>
          <w:bCs/>
          <w:i/>
          <w:iCs/>
          <w:color w:val="000000" w:themeColor="text1"/>
          <w:sz w:val="24"/>
          <w:szCs w:val="24"/>
        </w:rPr>
        <w:t>Use this email to send the testimonial videos to parents.</w:t>
      </w:r>
    </w:p>
    <w:tbl>
      <w:tblPr>
        <w:tblStyle w:val="TableGrid"/>
        <w:tblW w:w="0" w:type="auto"/>
        <w:tblLook w:val="04A0" w:firstRow="1" w:lastRow="0" w:firstColumn="1" w:lastColumn="0" w:noHBand="0" w:noVBand="1"/>
      </w:tblPr>
      <w:tblGrid>
        <w:gridCol w:w="6475"/>
        <w:gridCol w:w="6475"/>
      </w:tblGrid>
      <w:tr w:rsidRPr="00967120" w:rsidR="00967120" w:rsidTr="514413FB" w14:paraId="31E4918F" w14:textId="77777777">
        <w:tc>
          <w:tcPr>
            <w:tcW w:w="6475" w:type="dxa"/>
            <w:tcMar/>
          </w:tcPr>
          <w:p w:rsidRPr="00967120" w:rsidR="00967120" w:rsidP="007C799D" w:rsidRDefault="00967120" w14:paraId="1A8CDA97" w14:textId="49BA4782">
            <w:pPr>
              <w:rPr>
                <w:rFonts w:cs="Tahoma"/>
                <w:b/>
                <w:color w:val="000000" w:themeColor="text1"/>
                <w:sz w:val="22"/>
                <w:szCs w:val="22"/>
              </w:rPr>
            </w:pPr>
            <w:r w:rsidRPr="00967120">
              <w:rPr>
                <w:rFonts w:cs="Tahoma"/>
                <w:b/>
                <w:color w:val="000000" w:themeColor="text1"/>
                <w:sz w:val="22"/>
                <w:szCs w:val="22"/>
              </w:rPr>
              <w:t>English</w:t>
            </w:r>
          </w:p>
        </w:tc>
        <w:tc>
          <w:tcPr>
            <w:tcW w:w="6475" w:type="dxa"/>
            <w:tcMar/>
          </w:tcPr>
          <w:p w:rsidRPr="00967120" w:rsidR="00967120" w:rsidP="007C799D" w:rsidRDefault="00967120" w14:paraId="28AA8CB4" w14:textId="49C48692">
            <w:pPr>
              <w:rPr>
                <w:rFonts w:cs="Tahoma"/>
                <w:b/>
                <w:color w:val="000000" w:themeColor="text1"/>
                <w:sz w:val="22"/>
                <w:szCs w:val="22"/>
              </w:rPr>
            </w:pPr>
            <w:r w:rsidRPr="00967120">
              <w:rPr>
                <w:rFonts w:cs="Tahoma"/>
                <w:b/>
                <w:color w:val="000000" w:themeColor="text1"/>
                <w:sz w:val="22"/>
                <w:szCs w:val="22"/>
              </w:rPr>
              <w:t>Spanish</w:t>
            </w:r>
          </w:p>
        </w:tc>
      </w:tr>
      <w:tr w:rsidR="00967120" w:rsidTr="514413FB" w14:paraId="101FAF76" w14:textId="77777777">
        <w:tc>
          <w:tcPr>
            <w:tcW w:w="6475" w:type="dxa"/>
            <w:tcMar/>
          </w:tcPr>
          <w:p w:rsidRPr="00967120" w:rsidR="00967120" w:rsidP="00967120" w:rsidRDefault="00967120" w14:paraId="229BFAA6"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rPr>
              <w:t xml:space="preserve">Subject Line: Why Safe Gun Storage Matters — Stories </w:t>
            </w:r>
            <w:proofErr w:type="gramStart"/>
            <w:r w:rsidRPr="00967120">
              <w:rPr>
                <w:rStyle w:val="normaltextrun"/>
                <w:rFonts w:ascii="Tahoma" w:hAnsi="Tahoma" w:cs="Tahoma" w:eastAsiaTheme="majorEastAsia"/>
                <w:sz w:val="22"/>
                <w:szCs w:val="22"/>
              </w:rPr>
              <w:t>From</w:t>
            </w:r>
            <w:proofErr w:type="gramEnd"/>
            <w:r w:rsidRPr="00967120">
              <w:rPr>
                <w:rStyle w:val="normaltextrun"/>
                <w:rFonts w:ascii="Tahoma" w:hAnsi="Tahoma" w:cs="Tahoma" w:eastAsiaTheme="majorEastAsia"/>
                <w:sz w:val="22"/>
                <w:szCs w:val="22"/>
              </w:rPr>
              <w:t xml:space="preserve"> North Carolinians </w:t>
            </w:r>
            <w:r w:rsidRPr="00967120">
              <w:rPr>
                <w:rStyle w:val="eop"/>
                <w:rFonts w:ascii="Tahoma" w:hAnsi="Tahoma" w:cs="Tahoma" w:eastAsiaTheme="majorEastAsia"/>
                <w:sz w:val="22"/>
                <w:szCs w:val="22"/>
              </w:rPr>
              <w:t> </w:t>
            </w:r>
          </w:p>
          <w:p w:rsidRPr="00967120" w:rsidR="00967120" w:rsidP="00967120" w:rsidRDefault="00967120" w14:paraId="54EB80E7" w14:textId="77777777">
            <w:pPr>
              <w:pStyle w:val="paragraph"/>
              <w:spacing w:before="0" w:beforeAutospacing="0" w:after="0" w:afterAutospacing="0"/>
              <w:textAlignment w:val="baseline"/>
              <w:rPr>
                <w:rFonts w:ascii="Tahoma" w:hAnsi="Tahoma" w:cs="Tahoma"/>
                <w:sz w:val="22"/>
                <w:szCs w:val="22"/>
              </w:rPr>
            </w:pPr>
            <w:r w:rsidRPr="00967120">
              <w:rPr>
                <w:rStyle w:val="eop"/>
                <w:rFonts w:ascii="Tahoma" w:hAnsi="Tahoma" w:cs="Tahoma" w:eastAsiaTheme="majorEastAsia"/>
                <w:sz w:val="22"/>
                <w:szCs w:val="22"/>
              </w:rPr>
              <w:t> </w:t>
            </w:r>
          </w:p>
          <w:p w:rsidRPr="00967120" w:rsidR="00967120" w:rsidP="514413FB" w:rsidRDefault="00967120" w14:paraId="69BD0C83" w14:textId="77777777" w14:noSpellErr="1">
            <w:pPr>
              <w:pStyle w:val="paragraph"/>
              <w:spacing w:before="0" w:beforeAutospacing="off" w:after="0" w:afterAutospacing="off"/>
              <w:textAlignment w:val="baseline"/>
              <w:rPr>
                <w:rFonts w:ascii="Tahoma" w:hAnsi="Tahoma" w:cs="Tahoma"/>
                <w:sz w:val="22"/>
                <w:szCs w:val="22"/>
              </w:rPr>
            </w:pPr>
            <w:r w:rsidRPr="514413FB" w:rsidR="514413FB">
              <w:rPr>
                <w:rStyle w:val="normaltextrun"/>
                <w:rFonts w:ascii="Tahoma" w:hAnsi="Tahoma" w:eastAsia="" w:cs="Tahoma" w:eastAsiaTheme="majorEastAsia"/>
                <w:sz w:val="22"/>
                <w:szCs w:val="22"/>
              </w:rPr>
              <w:t xml:space="preserve">Hi, </w:t>
            </w:r>
            <w:r w:rsidRPr="514413FB" w:rsidR="514413FB">
              <w:rPr>
                <w:rStyle w:val="normaltextrun"/>
                <w:rFonts w:ascii="Tahoma" w:hAnsi="Tahoma" w:eastAsia="" w:cs="Tahoma" w:eastAsiaTheme="majorEastAsia"/>
                <w:sz w:val="22"/>
                <w:szCs w:val="22"/>
                <w:highlight w:val="cyan"/>
              </w:rPr>
              <w:t>X</w:t>
            </w:r>
            <w:r w:rsidRPr="514413FB" w:rsidR="514413FB">
              <w:rPr>
                <w:rStyle w:val="normaltextrun"/>
                <w:rFonts w:ascii="Tahoma" w:hAnsi="Tahoma" w:eastAsia="" w:cs="Tahoma" w:eastAsiaTheme="majorEastAsia"/>
                <w:sz w:val="22"/>
                <w:szCs w:val="22"/>
              </w:rPr>
              <w:t>, </w:t>
            </w:r>
            <w:r w:rsidRPr="514413FB" w:rsidR="514413FB">
              <w:rPr>
                <w:rStyle w:val="eop"/>
                <w:rFonts w:ascii="Tahoma" w:hAnsi="Tahoma" w:eastAsia="" w:cs="Tahoma" w:eastAsiaTheme="majorEastAsia"/>
                <w:sz w:val="22"/>
                <w:szCs w:val="22"/>
              </w:rPr>
              <w:t> </w:t>
            </w:r>
          </w:p>
          <w:p w:rsidRPr="00967120" w:rsidR="00967120" w:rsidP="00967120" w:rsidRDefault="00967120" w14:paraId="1495DB54" w14:textId="77777777">
            <w:pPr>
              <w:pStyle w:val="paragraph"/>
              <w:spacing w:before="0" w:beforeAutospacing="0" w:after="0" w:afterAutospacing="0"/>
              <w:jc w:val="right"/>
              <w:textAlignment w:val="baseline"/>
              <w:rPr>
                <w:rFonts w:ascii="Tahoma" w:hAnsi="Tahoma" w:cs="Tahoma"/>
                <w:sz w:val="22"/>
                <w:szCs w:val="22"/>
              </w:rPr>
            </w:pPr>
            <w:r w:rsidRPr="00967120">
              <w:rPr>
                <w:rStyle w:val="eop"/>
                <w:rFonts w:ascii="Tahoma" w:hAnsi="Tahoma" w:cs="Tahoma" w:eastAsiaTheme="majorEastAsia"/>
                <w:sz w:val="22"/>
                <w:szCs w:val="22"/>
              </w:rPr>
              <w:t> </w:t>
            </w:r>
          </w:p>
          <w:p w:rsidRPr="00967120" w:rsidR="00967120" w:rsidP="514413FB" w:rsidRDefault="00967120" w14:paraId="540BE1E8" w14:textId="77777777" w14:noSpellErr="1">
            <w:pPr>
              <w:pStyle w:val="paragraph"/>
              <w:spacing w:before="0" w:beforeAutospacing="off" w:after="0" w:afterAutospacing="off"/>
              <w:textAlignment w:val="baseline"/>
              <w:rPr>
                <w:rFonts w:ascii="Tahoma" w:hAnsi="Tahoma" w:cs="Tahoma"/>
                <w:sz w:val="22"/>
                <w:szCs w:val="22"/>
              </w:rPr>
            </w:pPr>
            <w:r w:rsidRPr="514413FB" w:rsidR="514413FB">
              <w:rPr>
                <w:rStyle w:val="normaltextrun"/>
                <w:rFonts w:ascii="Tahoma" w:hAnsi="Tahoma" w:eastAsia="" w:cs="Tahoma" w:eastAsiaTheme="majorEastAsia"/>
                <w:sz w:val="22"/>
                <w:szCs w:val="22"/>
              </w:rPr>
              <w:t>The [</w:t>
            </w:r>
            <w:r w:rsidRPr="514413FB" w:rsidR="514413FB">
              <w:rPr>
                <w:rStyle w:val="normaltextrun"/>
                <w:rFonts w:ascii="Tahoma" w:hAnsi="Tahoma" w:eastAsia="" w:cs="Tahoma" w:eastAsiaTheme="majorEastAsia"/>
                <w:sz w:val="22"/>
                <w:szCs w:val="22"/>
                <w:highlight w:val="cyan"/>
              </w:rPr>
              <w:t>XX</w:t>
            </w:r>
            <w:r w:rsidRPr="514413FB" w:rsidR="514413FB">
              <w:rPr>
                <w:rStyle w:val="normaltextrun"/>
                <w:rFonts w:ascii="Tahoma" w:hAnsi="Tahoma" w:eastAsia="" w:cs="Tahoma" w:eastAsiaTheme="majorEastAsia"/>
                <w:sz w:val="22"/>
                <w:szCs w:val="22"/>
              </w:rPr>
              <w:t xml:space="preserve">] School District is partnering with NC S.A.F.E. to share important resources on why safe firearm storage matters — and how unsafe storage can lead to tragic consequences. This month, </w:t>
            </w:r>
            <w:r w:rsidRPr="514413FB" w:rsidR="514413FB">
              <w:rPr>
                <w:rStyle w:val="normaltextrun"/>
                <w:rFonts w:ascii="Tahoma" w:hAnsi="Tahoma" w:eastAsia="" w:cs="Tahoma" w:eastAsiaTheme="majorEastAsia"/>
                <w:sz w:val="22"/>
                <w:szCs w:val="22"/>
              </w:rPr>
              <w:t>we’re</w:t>
            </w:r>
            <w:r w:rsidRPr="514413FB" w:rsidR="514413FB">
              <w:rPr>
                <w:rStyle w:val="normaltextrun"/>
                <w:rFonts w:ascii="Tahoma" w:hAnsi="Tahoma" w:eastAsia="" w:cs="Tahoma" w:eastAsiaTheme="majorEastAsia"/>
                <w:sz w:val="22"/>
                <w:szCs w:val="22"/>
              </w:rPr>
              <w:t xml:space="preserve"> highlighting a new video series featuring North Carolinians’ personal stories that bring this issue to life. </w:t>
            </w:r>
            <w:r w:rsidRPr="514413FB" w:rsidR="514413FB">
              <w:rPr>
                <w:rStyle w:val="eop"/>
                <w:rFonts w:ascii="Tahoma" w:hAnsi="Tahoma" w:eastAsia="" w:cs="Tahoma" w:eastAsiaTheme="majorEastAsia"/>
                <w:sz w:val="22"/>
                <w:szCs w:val="22"/>
              </w:rPr>
              <w:t> </w:t>
            </w:r>
          </w:p>
          <w:p w:rsidRPr="00967120" w:rsidR="00967120" w:rsidP="00967120" w:rsidRDefault="00967120" w14:paraId="66E66A8E" w14:textId="77777777">
            <w:pPr>
              <w:pStyle w:val="paragraph"/>
              <w:spacing w:before="0" w:beforeAutospacing="0" w:after="0" w:afterAutospacing="0"/>
              <w:textAlignment w:val="baseline"/>
              <w:rPr>
                <w:rFonts w:ascii="Tahoma" w:hAnsi="Tahoma" w:cs="Tahoma"/>
                <w:sz w:val="22"/>
                <w:szCs w:val="22"/>
              </w:rPr>
            </w:pPr>
            <w:r w:rsidRPr="00967120">
              <w:rPr>
                <w:rStyle w:val="eop"/>
                <w:rFonts w:ascii="Tahoma" w:hAnsi="Tahoma" w:cs="Tahoma" w:eastAsiaTheme="majorEastAsia"/>
                <w:sz w:val="22"/>
                <w:szCs w:val="22"/>
              </w:rPr>
              <w:t> </w:t>
            </w:r>
          </w:p>
          <w:p w:rsidRPr="00967120" w:rsidR="00967120" w:rsidP="00967120" w:rsidRDefault="00967120" w14:paraId="3092AB4B" w14:textId="21ED1B65">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rPr>
              <w:t xml:space="preserve">The first video, </w:t>
            </w:r>
            <w:r w:rsidRPr="00967120">
              <w:rPr>
                <w:rStyle w:val="normaltextrun"/>
                <w:rFonts w:ascii="Tahoma" w:hAnsi="Tahoma" w:cs="Tahoma" w:eastAsiaTheme="majorEastAsia"/>
                <w:i/>
                <w:iCs/>
                <w:sz w:val="22"/>
                <w:szCs w:val="22"/>
              </w:rPr>
              <w:t>“</w:t>
            </w:r>
            <w:hyperlink w:tgtFrame="_blank" w:history="1" r:id="rId12">
              <w:r w:rsidRPr="00967120">
                <w:rPr>
                  <w:rStyle w:val="normaltextrun"/>
                  <w:rFonts w:ascii="Tahoma" w:hAnsi="Tahoma" w:cs="Tahoma" w:eastAsiaTheme="majorEastAsia"/>
                  <w:i/>
                  <w:iCs/>
                  <w:color w:val="0000FF"/>
                  <w:sz w:val="22"/>
                  <w:szCs w:val="22"/>
                  <w:u w:val="single"/>
                </w:rPr>
                <w:t>The Tragic Cost of an Unsecured Firearm</w:t>
              </w:r>
            </w:hyperlink>
            <w:r w:rsidRPr="00967120">
              <w:rPr>
                <w:rStyle w:val="normaltextrun"/>
                <w:rFonts w:ascii="Tahoma" w:hAnsi="Tahoma" w:cs="Tahoma" w:eastAsiaTheme="majorEastAsia"/>
                <w:i/>
                <w:iCs/>
                <w:sz w:val="22"/>
                <w:szCs w:val="22"/>
              </w:rPr>
              <w:t>,”</w:t>
            </w:r>
            <w:r w:rsidRPr="00967120">
              <w:rPr>
                <w:rStyle w:val="normaltextrun"/>
                <w:rFonts w:ascii="Tahoma" w:hAnsi="Tahoma" w:cs="Tahoma" w:eastAsiaTheme="majorEastAsia"/>
                <w:sz w:val="22"/>
                <w:szCs w:val="22"/>
              </w:rPr>
              <w:t xml:space="preserve"> features Fon Dockery, a father who lost his daughter because of an unsecured gun. He shares how the tragedy happened without warning and how it changed his family’s life forever. </w:t>
            </w:r>
            <w:hyperlink w:history="1" r:id="rId13">
              <w:r w:rsidRPr="007B2BA9">
                <w:rPr>
                  <w:rStyle w:val="Hyperlink"/>
                  <w:rFonts w:ascii="Tahoma" w:hAnsi="Tahoma" w:cs="Tahoma" w:eastAsiaTheme="majorEastAsia"/>
                  <w:sz w:val="22"/>
                  <w:szCs w:val="22"/>
                </w:rPr>
                <w:t>The second video features Rick Miller</w:t>
              </w:r>
            </w:hyperlink>
            <w:r w:rsidRPr="00967120">
              <w:rPr>
                <w:rStyle w:val="normaltextrun"/>
                <w:rFonts w:ascii="Tahoma" w:hAnsi="Tahoma" w:cs="Tahoma" w:eastAsiaTheme="majorEastAsia"/>
                <w:sz w:val="22"/>
                <w:szCs w:val="22"/>
              </w:rPr>
              <w:t>, a firearm safety instructor, who offers practical advice on keeping firearms secure — especially from children and potential theft. His message provides simple, effective steps that every gun owner can take to keep their families safe. </w:t>
            </w:r>
            <w:r w:rsidRPr="00967120">
              <w:rPr>
                <w:rStyle w:val="eop"/>
                <w:rFonts w:ascii="Tahoma" w:hAnsi="Tahoma" w:cs="Tahoma" w:eastAsiaTheme="majorEastAsia"/>
                <w:sz w:val="22"/>
                <w:szCs w:val="22"/>
              </w:rPr>
              <w:t> </w:t>
            </w:r>
          </w:p>
          <w:p w:rsidRPr="00967120" w:rsidR="00967120" w:rsidP="00967120" w:rsidRDefault="00967120" w14:paraId="05C230B2" w14:textId="77777777">
            <w:pPr>
              <w:pStyle w:val="paragraph"/>
              <w:spacing w:before="0" w:beforeAutospacing="0" w:after="0" w:afterAutospacing="0"/>
              <w:textAlignment w:val="baseline"/>
              <w:rPr>
                <w:rFonts w:ascii="Tahoma" w:hAnsi="Tahoma" w:cs="Tahoma"/>
                <w:sz w:val="22"/>
                <w:szCs w:val="22"/>
              </w:rPr>
            </w:pPr>
            <w:r w:rsidRPr="00967120">
              <w:rPr>
                <w:rStyle w:val="eop"/>
                <w:rFonts w:ascii="Tahoma" w:hAnsi="Tahoma" w:cs="Tahoma" w:eastAsiaTheme="majorEastAsia"/>
                <w:sz w:val="22"/>
                <w:szCs w:val="22"/>
              </w:rPr>
              <w:t> </w:t>
            </w:r>
          </w:p>
          <w:p w:rsidRPr="00967120" w:rsidR="00967120" w:rsidP="00967120" w:rsidRDefault="00967120" w14:paraId="05D2C4FB"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rPr>
              <w:t>We hope you find these videos impactful and consider sharing them with others in your community. By making sure we all do our part to store firearms securely, we can keep our kids safe at home, at school, and in the community. </w:t>
            </w:r>
            <w:r w:rsidRPr="00967120">
              <w:rPr>
                <w:rStyle w:val="eop"/>
                <w:rFonts w:ascii="Tahoma" w:hAnsi="Tahoma" w:cs="Tahoma" w:eastAsiaTheme="majorEastAsia"/>
                <w:sz w:val="22"/>
                <w:szCs w:val="22"/>
              </w:rPr>
              <w:t> </w:t>
            </w:r>
          </w:p>
          <w:p w:rsidRPr="00967120" w:rsidR="00967120" w:rsidP="00967120" w:rsidRDefault="00967120" w14:paraId="01DB7A06" w14:textId="77777777">
            <w:pPr>
              <w:pStyle w:val="paragraph"/>
              <w:spacing w:before="0" w:beforeAutospacing="0" w:after="0" w:afterAutospacing="0"/>
              <w:textAlignment w:val="baseline"/>
              <w:rPr>
                <w:rFonts w:ascii="Tahoma" w:hAnsi="Tahoma" w:cs="Tahoma"/>
                <w:sz w:val="22"/>
                <w:szCs w:val="22"/>
              </w:rPr>
            </w:pPr>
            <w:r w:rsidRPr="00967120">
              <w:rPr>
                <w:rStyle w:val="eop"/>
                <w:rFonts w:ascii="Tahoma" w:hAnsi="Tahoma" w:cs="Tahoma" w:eastAsiaTheme="majorEastAsia"/>
                <w:sz w:val="22"/>
                <w:szCs w:val="22"/>
              </w:rPr>
              <w:t> </w:t>
            </w:r>
          </w:p>
          <w:p w:rsidRPr="00967120" w:rsidR="00967120" w:rsidP="00967120" w:rsidRDefault="00967120" w14:paraId="5BE4EB6E"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rPr>
              <w:lastRenderedPageBreak/>
              <w:t>Sincerely, </w:t>
            </w:r>
            <w:r w:rsidRPr="00967120">
              <w:rPr>
                <w:rStyle w:val="eop"/>
                <w:rFonts w:ascii="Tahoma" w:hAnsi="Tahoma" w:cs="Tahoma" w:eastAsiaTheme="majorEastAsia"/>
                <w:sz w:val="22"/>
                <w:szCs w:val="22"/>
              </w:rPr>
              <w:t> </w:t>
            </w:r>
          </w:p>
          <w:p w:rsidRPr="00967120" w:rsidR="00967120" w:rsidP="514413FB" w:rsidRDefault="00967120" w14:paraId="7828BE17" w14:textId="77777777" w14:noSpellErr="1">
            <w:pPr>
              <w:pStyle w:val="paragraph"/>
              <w:spacing w:before="0" w:beforeAutospacing="off" w:after="0" w:afterAutospacing="off"/>
              <w:textAlignment w:val="baseline"/>
              <w:rPr>
                <w:rFonts w:ascii="Tahoma" w:hAnsi="Tahoma" w:cs="Tahoma"/>
                <w:sz w:val="22"/>
                <w:szCs w:val="22"/>
              </w:rPr>
            </w:pPr>
            <w:r w:rsidRPr="514413FB" w:rsidR="514413FB">
              <w:rPr>
                <w:rStyle w:val="normaltextrun"/>
                <w:rFonts w:ascii="Tahoma" w:hAnsi="Tahoma" w:eastAsia="" w:cs="Tahoma" w:eastAsiaTheme="majorEastAsia"/>
                <w:sz w:val="22"/>
                <w:szCs w:val="22"/>
                <w:highlight w:val="cyan"/>
              </w:rPr>
              <w:t>X</w:t>
            </w:r>
            <w:r w:rsidRPr="514413FB" w:rsidR="514413FB">
              <w:rPr>
                <w:rStyle w:val="normaltextrun"/>
                <w:rFonts w:ascii="Tahoma" w:hAnsi="Tahoma" w:eastAsia="" w:cs="Tahoma" w:eastAsiaTheme="majorEastAsia"/>
                <w:sz w:val="22"/>
                <w:szCs w:val="22"/>
              </w:rPr>
              <w:t> </w:t>
            </w:r>
            <w:r w:rsidRPr="514413FB" w:rsidR="514413FB">
              <w:rPr>
                <w:rStyle w:val="eop"/>
                <w:rFonts w:ascii="Tahoma" w:hAnsi="Tahoma" w:eastAsia="" w:cs="Tahoma" w:eastAsiaTheme="majorEastAsia"/>
                <w:sz w:val="22"/>
                <w:szCs w:val="22"/>
              </w:rPr>
              <w:t> </w:t>
            </w:r>
          </w:p>
          <w:p w:rsidRPr="00967120" w:rsidR="00967120" w:rsidP="007C799D" w:rsidRDefault="00967120" w14:paraId="28B0EF52" w14:textId="77777777">
            <w:pPr>
              <w:rPr>
                <w:rFonts w:cs="Tahoma"/>
                <w:bCs/>
                <w:color w:val="000000" w:themeColor="text1"/>
                <w:sz w:val="22"/>
                <w:szCs w:val="22"/>
              </w:rPr>
            </w:pPr>
          </w:p>
        </w:tc>
        <w:tc>
          <w:tcPr>
            <w:tcW w:w="6475" w:type="dxa"/>
            <w:tcMar/>
          </w:tcPr>
          <w:p w:rsidRPr="00967120" w:rsidR="00967120" w:rsidP="00967120" w:rsidRDefault="00967120" w14:paraId="4A8AA05E"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lang w:val="es-US"/>
              </w:rPr>
              <w:lastRenderedPageBreak/>
              <w:t>Asunto: Por qué es importante guardar las armas de forma segura — Historias de personas en Carolina del Norte</w:t>
            </w:r>
            <w:r w:rsidRPr="00967120">
              <w:rPr>
                <w:rStyle w:val="eop"/>
                <w:rFonts w:ascii="Tahoma" w:hAnsi="Tahoma" w:cs="Tahoma" w:eastAsiaTheme="majorEastAsia"/>
                <w:sz w:val="22"/>
                <w:szCs w:val="22"/>
              </w:rPr>
              <w:t> </w:t>
            </w:r>
          </w:p>
          <w:p w:rsidRPr="00967120" w:rsidR="00967120" w:rsidP="00967120" w:rsidRDefault="00967120" w14:paraId="43370798" w14:textId="77777777">
            <w:pPr>
              <w:pStyle w:val="paragraph"/>
              <w:spacing w:before="0" w:beforeAutospacing="0" w:after="0" w:afterAutospacing="0"/>
              <w:textAlignment w:val="baseline"/>
              <w:rPr>
                <w:rFonts w:ascii="Tahoma" w:hAnsi="Tahoma" w:cs="Tahoma"/>
                <w:sz w:val="22"/>
                <w:szCs w:val="22"/>
              </w:rPr>
            </w:pPr>
            <w:r w:rsidRPr="00967120">
              <w:rPr>
                <w:rStyle w:val="eop"/>
                <w:rFonts w:ascii="Tahoma" w:hAnsi="Tahoma" w:cs="Tahoma" w:eastAsiaTheme="majorEastAsia"/>
                <w:sz w:val="22"/>
                <w:szCs w:val="22"/>
              </w:rPr>
              <w:t> </w:t>
            </w:r>
          </w:p>
          <w:p w:rsidRPr="00967120" w:rsidR="00967120" w:rsidP="514413FB" w:rsidRDefault="00967120" w14:paraId="312B3D11" w14:textId="77777777" w14:noSpellErr="1">
            <w:pPr>
              <w:pStyle w:val="paragraph"/>
              <w:spacing w:before="0" w:beforeAutospacing="off" w:after="0" w:afterAutospacing="off"/>
              <w:textAlignment w:val="baseline"/>
              <w:rPr>
                <w:rFonts w:ascii="Tahoma" w:hAnsi="Tahoma" w:cs="Tahoma"/>
                <w:sz w:val="22"/>
                <w:szCs w:val="22"/>
              </w:rPr>
            </w:pPr>
            <w:r w:rsidRPr="514413FB" w:rsidR="514413FB">
              <w:rPr>
                <w:rStyle w:val="normaltextrun"/>
                <w:rFonts w:ascii="Tahoma" w:hAnsi="Tahoma" w:eastAsia="" w:cs="Tahoma" w:eastAsiaTheme="majorEastAsia"/>
                <w:sz w:val="22"/>
                <w:szCs w:val="22"/>
              </w:rPr>
              <w:t xml:space="preserve">Hola, </w:t>
            </w:r>
            <w:r w:rsidRPr="514413FB" w:rsidR="514413FB">
              <w:rPr>
                <w:rStyle w:val="normaltextrun"/>
                <w:rFonts w:ascii="Tahoma" w:hAnsi="Tahoma" w:eastAsia="" w:cs="Tahoma" w:eastAsiaTheme="majorEastAsia"/>
                <w:sz w:val="22"/>
                <w:szCs w:val="22"/>
                <w:highlight w:val="cyan"/>
              </w:rPr>
              <w:t>X</w:t>
            </w:r>
            <w:r w:rsidRPr="514413FB" w:rsidR="514413FB">
              <w:rPr>
                <w:rStyle w:val="normaltextrun"/>
                <w:rFonts w:ascii="Tahoma" w:hAnsi="Tahoma" w:eastAsia="" w:cs="Tahoma" w:eastAsiaTheme="majorEastAsia"/>
                <w:sz w:val="22"/>
                <w:szCs w:val="22"/>
              </w:rPr>
              <w:t>, </w:t>
            </w:r>
            <w:r w:rsidRPr="514413FB" w:rsidR="514413FB">
              <w:rPr>
                <w:rStyle w:val="eop"/>
                <w:rFonts w:ascii="Tahoma" w:hAnsi="Tahoma" w:eastAsia="" w:cs="Tahoma" w:eastAsiaTheme="majorEastAsia"/>
                <w:sz w:val="22"/>
                <w:szCs w:val="22"/>
              </w:rPr>
              <w:t> </w:t>
            </w:r>
          </w:p>
          <w:p w:rsidRPr="00967120" w:rsidR="00967120" w:rsidP="00967120" w:rsidRDefault="00967120" w14:paraId="62D28FC3" w14:textId="77777777">
            <w:pPr>
              <w:pStyle w:val="paragraph"/>
              <w:spacing w:before="0" w:beforeAutospacing="0" w:after="0" w:afterAutospacing="0"/>
              <w:jc w:val="right"/>
              <w:textAlignment w:val="baseline"/>
              <w:rPr>
                <w:rFonts w:ascii="Tahoma" w:hAnsi="Tahoma" w:cs="Tahoma"/>
                <w:sz w:val="22"/>
                <w:szCs w:val="22"/>
              </w:rPr>
            </w:pPr>
            <w:r w:rsidRPr="00967120">
              <w:rPr>
                <w:rStyle w:val="eop"/>
                <w:rFonts w:ascii="Tahoma" w:hAnsi="Tahoma" w:cs="Tahoma" w:eastAsiaTheme="majorEastAsia"/>
                <w:sz w:val="22"/>
                <w:szCs w:val="22"/>
              </w:rPr>
              <w:t> </w:t>
            </w:r>
          </w:p>
          <w:p w:rsidRPr="00967120" w:rsidR="00967120" w:rsidP="00967120" w:rsidRDefault="00967120" w14:paraId="42E21CD5" w14:textId="77777777" w14:noSpellErr="1">
            <w:pPr>
              <w:pStyle w:val="paragraph"/>
              <w:spacing w:before="0" w:after="0"/>
              <w:textAlignment w:val="baseline"/>
              <w:rPr>
                <w:rFonts w:ascii="Tahoma" w:hAnsi="Tahoma" w:cs="Tahoma"/>
                <w:sz w:val="22"/>
                <w:szCs w:val="22"/>
              </w:rPr>
            </w:pPr>
            <w:r w:rsidRPr="514413FB" w:rsidR="514413FB">
              <w:rPr>
                <w:rStyle w:val="normaltextrun"/>
                <w:rFonts w:ascii="Tahoma" w:hAnsi="Tahoma" w:eastAsia="" w:cs="Tahoma" w:eastAsiaTheme="majorEastAsia"/>
                <w:sz w:val="22"/>
                <w:szCs w:val="22"/>
                <w:lang w:val="es-US"/>
              </w:rPr>
              <w:t>El Distrito Escolar [</w:t>
            </w:r>
            <w:r w:rsidRPr="514413FB" w:rsidR="514413FB">
              <w:rPr>
                <w:rStyle w:val="normaltextrun"/>
                <w:rFonts w:ascii="Tahoma" w:hAnsi="Tahoma" w:eastAsia="" w:cs="Tahoma" w:eastAsiaTheme="majorEastAsia"/>
                <w:sz w:val="22"/>
                <w:szCs w:val="22"/>
                <w:highlight w:val="cyan"/>
                <w:lang w:val="es-US"/>
              </w:rPr>
              <w:t>XX</w:t>
            </w:r>
            <w:r w:rsidRPr="514413FB" w:rsidR="514413FB">
              <w:rPr>
                <w:rStyle w:val="normaltextrun"/>
                <w:rFonts w:ascii="Tahoma" w:hAnsi="Tahoma" w:eastAsia="" w:cs="Tahoma" w:eastAsiaTheme="majorEastAsia"/>
                <w:sz w:val="22"/>
                <w:szCs w:val="22"/>
                <w:lang w:val="es-US"/>
              </w:rPr>
              <w:t>] se ha unido con NC S.A.F.E. para compartir recursos importantes sobre por qué es fundamental guardar las armas de fuego de forma segura — y cómo el no hacerlo puede tener consecuencias trágicas. Este mes, queremos destacar una nueva serie de videos con historias de personas en Carolina del Norte que muestran lo serio que es este tema. </w:t>
            </w:r>
            <w:r w:rsidRPr="514413FB" w:rsidR="514413FB">
              <w:rPr>
                <w:rStyle w:val="eop"/>
                <w:rFonts w:ascii="Tahoma" w:hAnsi="Tahoma" w:eastAsia="" w:cs="Tahoma" w:eastAsiaTheme="majorEastAsia"/>
                <w:sz w:val="22"/>
                <w:szCs w:val="22"/>
              </w:rPr>
              <w:t> </w:t>
            </w:r>
          </w:p>
          <w:p w:rsidRPr="00967120" w:rsidR="00967120" w:rsidP="00967120" w:rsidRDefault="00967120" w14:paraId="7778EDEB" w14:textId="00C140EA">
            <w:pPr>
              <w:pStyle w:val="paragraph"/>
              <w:spacing w:before="0" w:after="0"/>
              <w:textAlignment w:val="baseline"/>
              <w:rPr>
                <w:rFonts w:ascii="Tahoma" w:hAnsi="Tahoma" w:cs="Tahoma"/>
                <w:sz w:val="22"/>
                <w:szCs w:val="22"/>
              </w:rPr>
            </w:pPr>
            <w:r w:rsidRPr="00967120">
              <w:rPr>
                <w:rStyle w:val="normaltextrun"/>
                <w:rFonts w:ascii="Tahoma" w:hAnsi="Tahoma" w:cs="Tahoma" w:eastAsiaTheme="majorEastAsia"/>
                <w:sz w:val="22"/>
                <w:szCs w:val="22"/>
                <w:lang w:val="es-US"/>
              </w:rPr>
              <w:t xml:space="preserve">El primer video, </w:t>
            </w:r>
            <w:hyperlink w:tgtFrame="_blank" w:history="1" r:id="rId14">
              <w:r w:rsidRPr="00967120">
                <w:rPr>
                  <w:rStyle w:val="normaltextrun"/>
                  <w:rFonts w:ascii="Tahoma" w:hAnsi="Tahoma" w:cs="Tahoma" w:eastAsiaTheme="majorEastAsia"/>
                  <w:i/>
                  <w:iCs/>
                  <w:color w:val="0000FF"/>
                  <w:sz w:val="22"/>
                  <w:szCs w:val="22"/>
                  <w:u w:val="single"/>
                  <w:lang w:val="es-US"/>
                </w:rPr>
                <w:t>“El costo de un arma sin asegurar”,</w:t>
              </w:r>
            </w:hyperlink>
            <w:r w:rsidRPr="00967120">
              <w:rPr>
                <w:rStyle w:val="normaltextrun"/>
                <w:rFonts w:ascii="Tahoma" w:hAnsi="Tahoma" w:cs="Tahoma" w:eastAsiaTheme="majorEastAsia"/>
                <w:color w:val="FF0000"/>
                <w:sz w:val="22"/>
                <w:szCs w:val="22"/>
                <w:lang w:val="es-US"/>
              </w:rPr>
              <w:t xml:space="preserve"> </w:t>
            </w:r>
            <w:r w:rsidRPr="00967120">
              <w:rPr>
                <w:rStyle w:val="normaltextrun"/>
                <w:rFonts w:ascii="Tahoma" w:hAnsi="Tahoma" w:cs="Tahoma" w:eastAsiaTheme="majorEastAsia"/>
                <w:sz w:val="22"/>
                <w:szCs w:val="22"/>
                <w:lang w:val="es-US"/>
              </w:rPr>
              <w:t xml:space="preserve">cuenta la historia de Fon </w:t>
            </w:r>
            <w:proofErr w:type="spellStart"/>
            <w:r w:rsidRPr="00967120">
              <w:rPr>
                <w:rStyle w:val="normaltextrun"/>
                <w:rFonts w:ascii="Tahoma" w:hAnsi="Tahoma" w:cs="Tahoma" w:eastAsiaTheme="majorEastAsia"/>
                <w:sz w:val="22"/>
                <w:szCs w:val="22"/>
                <w:lang w:val="es-US"/>
              </w:rPr>
              <w:t>Dockery</w:t>
            </w:r>
            <w:proofErr w:type="spellEnd"/>
            <w:r w:rsidRPr="00967120">
              <w:rPr>
                <w:rStyle w:val="normaltextrun"/>
                <w:rFonts w:ascii="Tahoma" w:hAnsi="Tahoma" w:cs="Tahoma" w:eastAsiaTheme="majorEastAsia"/>
                <w:sz w:val="22"/>
                <w:szCs w:val="22"/>
                <w:lang w:val="es-US"/>
              </w:rPr>
              <w:t xml:space="preserve">, un papá que perdió a su hija por culpa de un arma que no estaba guardada de manera segura. Él comparte cómo todo ocurrió sin aviso y cómo su vida familiar cambió para siempre. </w:t>
            </w:r>
            <w:hyperlink w:history="1" r:id="rId15">
              <w:r w:rsidRPr="007B2BA9">
                <w:rPr>
                  <w:rStyle w:val="Hyperlink"/>
                  <w:rFonts w:ascii="Tahoma" w:hAnsi="Tahoma" w:cs="Tahoma" w:eastAsiaTheme="majorEastAsia"/>
                  <w:sz w:val="22"/>
                  <w:szCs w:val="22"/>
                  <w:lang w:val="es-US"/>
                </w:rPr>
                <w:t>El segundo video presenta a Rick Miller</w:t>
              </w:r>
            </w:hyperlink>
            <w:r w:rsidRPr="00967120">
              <w:rPr>
                <w:rStyle w:val="normaltextrun"/>
                <w:rFonts w:ascii="Tahoma" w:hAnsi="Tahoma" w:cs="Tahoma" w:eastAsiaTheme="majorEastAsia"/>
                <w:sz w:val="22"/>
                <w:szCs w:val="22"/>
                <w:lang w:val="es-US"/>
              </w:rPr>
              <w:t>, un instructor de seguridad con armas, quien ofrece consejos prácticos sobre cómo mantenerlas fuera del alcance de los niños y prevenir robos. Su mensaje es claro y ofrece pasos sencillos y efectivos que toda persona con armas puede seguir para proteger a su familia.</w:t>
            </w:r>
            <w:r w:rsidRPr="00967120">
              <w:rPr>
                <w:rStyle w:val="eop"/>
                <w:rFonts w:ascii="Tahoma" w:hAnsi="Tahoma" w:cs="Tahoma" w:eastAsiaTheme="majorEastAsia"/>
                <w:sz w:val="22"/>
                <w:szCs w:val="22"/>
              </w:rPr>
              <w:t> </w:t>
            </w:r>
          </w:p>
          <w:p w:rsidRPr="00967120" w:rsidR="00967120" w:rsidP="00967120" w:rsidRDefault="00967120" w14:paraId="754C48B4" w14:textId="77777777">
            <w:pPr>
              <w:pStyle w:val="paragraph"/>
              <w:spacing w:before="0" w:after="0"/>
              <w:textAlignment w:val="baseline"/>
              <w:rPr>
                <w:rFonts w:ascii="Tahoma" w:hAnsi="Tahoma" w:cs="Tahoma"/>
                <w:sz w:val="22"/>
                <w:szCs w:val="22"/>
              </w:rPr>
            </w:pPr>
            <w:r w:rsidRPr="00967120">
              <w:rPr>
                <w:rStyle w:val="normaltextrun"/>
                <w:rFonts w:ascii="Tahoma" w:hAnsi="Tahoma" w:cs="Tahoma" w:eastAsiaTheme="majorEastAsia"/>
                <w:sz w:val="22"/>
                <w:szCs w:val="22"/>
                <w:lang w:val="es-US"/>
              </w:rPr>
              <w:lastRenderedPageBreak/>
              <w:t>Esperamos que estos videos te impacten tanto como a nosotros y que consideres compartirlos con otras personas en tu comunidad. Si todos hacemos nuestra parte y guardamos las armas de manera segura, podemos proteger mejor a nuestros niños — en casa, en la escuela y en cualquier otro lugar.</w:t>
            </w:r>
            <w:r w:rsidRPr="00967120">
              <w:rPr>
                <w:rStyle w:val="eop"/>
                <w:rFonts w:ascii="Tahoma" w:hAnsi="Tahoma" w:cs="Tahoma" w:eastAsiaTheme="majorEastAsia"/>
                <w:sz w:val="22"/>
                <w:szCs w:val="22"/>
              </w:rPr>
              <w:t> </w:t>
            </w:r>
          </w:p>
          <w:p w:rsidRPr="00967120" w:rsidR="00967120" w:rsidP="00967120" w:rsidRDefault="00967120" w14:paraId="0A8E16A8" w14:textId="77777777">
            <w:pPr>
              <w:pStyle w:val="paragraph"/>
              <w:spacing w:before="0" w:after="0"/>
              <w:textAlignment w:val="baseline"/>
              <w:rPr>
                <w:rFonts w:ascii="Tahoma" w:hAnsi="Tahoma" w:cs="Tahoma"/>
                <w:sz w:val="22"/>
                <w:szCs w:val="22"/>
              </w:rPr>
            </w:pPr>
            <w:r w:rsidRPr="514413FB" w:rsidR="514413FB">
              <w:rPr>
                <w:rStyle w:val="normaltextrun"/>
                <w:rFonts w:ascii="Tahoma" w:hAnsi="Tahoma" w:eastAsia="" w:cs="Tahoma" w:eastAsiaTheme="majorEastAsia"/>
                <w:sz w:val="22"/>
                <w:szCs w:val="22"/>
              </w:rPr>
              <w:t>Atentamente</w:t>
            </w:r>
            <w:r w:rsidRPr="514413FB" w:rsidR="514413FB">
              <w:rPr>
                <w:rStyle w:val="normaltextrun"/>
                <w:rFonts w:ascii="Tahoma" w:hAnsi="Tahoma" w:eastAsia="" w:cs="Tahoma" w:eastAsiaTheme="majorEastAsia"/>
                <w:sz w:val="22"/>
                <w:szCs w:val="22"/>
              </w:rPr>
              <w:t>,</w:t>
            </w:r>
            <w:r w:rsidRPr="514413FB" w:rsidR="514413FB">
              <w:rPr>
                <w:rStyle w:val="scxw60803803"/>
                <w:rFonts w:ascii="Tahoma" w:hAnsi="Tahoma" w:eastAsia="" w:cs="Tahoma" w:eastAsiaTheme="majorEastAsia"/>
                <w:sz w:val="22"/>
                <w:szCs w:val="22"/>
              </w:rPr>
              <w:t> </w:t>
            </w:r>
            <w:r>
              <w:br/>
            </w:r>
            <w:r w:rsidRPr="514413FB" w:rsidR="514413FB">
              <w:rPr>
                <w:rStyle w:val="normaltextrun"/>
                <w:rFonts w:ascii="Tahoma" w:hAnsi="Tahoma" w:eastAsia="" w:cs="Tahoma" w:eastAsiaTheme="majorEastAsia"/>
                <w:sz w:val="22"/>
                <w:szCs w:val="22"/>
                <w:highlight w:val="cyan"/>
              </w:rPr>
              <w:t>X </w:t>
            </w:r>
            <w:r w:rsidRPr="514413FB" w:rsidR="514413FB">
              <w:rPr>
                <w:rStyle w:val="eop"/>
                <w:rFonts w:ascii="Tahoma" w:hAnsi="Tahoma" w:eastAsia="" w:cs="Tahoma" w:eastAsiaTheme="majorEastAsia"/>
                <w:sz w:val="22"/>
                <w:szCs w:val="22"/>
              </w:rPr>
              <w:t> </w:t>
            </w:r>
          </w:p>
          <w:p w:rsidRPr="00967120" w:rsidR="00967120" w:rsidP="007C799D" w:rsidRDefault="00967120" w14:paraId="26D9E47F" w14:textId="77777777">
            <w:pPr>
              <w:rPr>
                <w:rFonts w:cs="Tahoma"/>
                <w:bCs/>
                <w:color w:val="000000" w:themeColor="text1"/>
                <w:sz w:val="22"/>
                <w:szCs w:val="22"/>
              </w:rPr>
            </w:pPr>
          </w:p>
        </w:tc>
      </w:tr>
    </w:tbl>
    <w:p w:rsidR="007C799D" w:rsidP="00D61E89" w:rsidRDefault="007C799D" w14:paraId="1E80998E" w14:textId="77777777">
      <w:pPr>
        <w:pStyle w:val="Title-3NC-safe"/>
        <w:ind w:left="0"/>
        <w:rPr>
          <w:color w:val="3F5B75"/>
          <w:sz w:val="28"/>
          <w:szCs w:val="28"/>
        </w:rPr>
      </w:pPr>
    </w:p>
    <w:p w:rsidR="00253B28" w:rsidP="00D61E89" w:rsidRDefault="3B7A7599" w14:paraId="0F8C3158" w14:textId="3C803BBD">
      <w:pPr>
        <w:pStyle w:val="Title-3NC-safe"/>
        <w:ind w:left="0"/>
        <w:rPr>
          <w:color w:val="3F5B75"/>
          <w:sz w:val="28"/>
          <w:szCs w:val="28"/>
        </w:rPr>
      </w:pPr>
      <w:r w:rsidRPr="3B7A7599">
        <w:rPr>
          <w:color w:val="3F5B75"/>
          <w:sz w:val="28"/>
          <w:szCs w:val="28"/>
        </w:rPr>
        <w:t>Newsletter Copy</w:t>
      </w:r>
    </w:p>
    <w:p w:rsidR="007C799D" w:rsidP="007C799D" w:rsidRDefault="007C799D" w14:paraId="1A630A9B" w14:textId="4C012CEF">
      <w:pPr>
        <w:widowControl w:val="0"/>
        <w:ind w:left="0"/>
        <w:rPr>
          <w:bCs/>
          <w:i/>
          <w:iCs/>
          <w:color w:val="000000" w:themeColor="text1"/>
          <w:sz w:val="24"/>
          <w:szCs w:val="24"/>
        </w:rPr>
      </w:pPr>
      <w:r w:rsidRPr="00EC1701">
        <w:rPr>
          <w:bCs/>
          <w:i/>
          <w:iCs/>
          <w:color w:val="000000" w:themeColor="text1"/>
          <w:sz w:val="24"/>
          <w:szCs w:val="24"/>
        </w:rPr>
        <w:t xml:space="preserve">Choose one of the newsletter paragraphs below to share NC S.A.F.E.’s new video series in your next district or school newsletter. </w:t>
      </w:r>
    </w:p>
    <w:tbl>
      <w:tblPr>
        <w:tblStyle w:val="TableGrid"/>
        <w:tblW w:w="0" w:type="auto"/>
        <w:tblLook w:val="04A0" w:firstRow="1" w:lastRow="0" w:firstColumn="1" w:lastColumn="0" w:noHBand="0" w:noVBand="1"/>
      </w:tblPr>
      <w:tblGrid>
        <w:gridCol w:w="6475"/>
        <w:gridCol w:w="6475"/>
      </w:tblGrid>
      <w:tr w:rsidRPr="00967120" w:rsidR="00967120" w:rsidTr="00C54CE3" w14:paraId="24CFAB4D" w14:textId="77777777">
        <w:tc>
          <w:tcPr>
            <w:tcW w:w="6475" w:type="dxa"/>
          </w:tcPr>
          <w:p w:rsidRPr="00967120" w:rsidR="00967120" w:rsidP="00C54CE3" w:rsidRDefault="00967120" w14:paraId="33C15C66" w14:textId="77777777">
            <w:pPr>
              <w:rPr>
                <w:b/>
                <w:color w:val="000000" w:themeColor="text1"/>
                <w:sz w:val="22"/>
                <w:szCs w:val="22"/>
              </w:rPr>
            </w:pPr>
            <w:r w:rsidRPr="00967120">
              <w:rPr>
                <w:b/>
                <w:color w:val="000000" w:themeColor="text1"/>
                <w:sz w:val="22"/>
                <w:szCs w:val="22"/>
              </w:rPr>
              <w:t>English</w:t>
            </w:r>
          </w:p>
        </w:tc>
        <w:tc>
          <w:tcPr>
            <w:tcW w:w="6475" w:type="dxa"/>
          </w:tcPr>
          <w:p w:rsidRPr="00967120" w:rsidR="00967120" w:rsidP="00C54CE3" w:rsidRDefault="00967120" w14:paraId="1C0271AD" w14:textId="77777777">
            <w:pPr>
              <w:rPr>
                <w:b/>
                <w:color w:val="000000" w:themeColor="text1"/>
                <w:sz w:val="22"/>
                <w:szCs w:val="22"/>
              </w:rPr>
            </w:pPr>
            <w:r w:rsidRPr="00967120">
              <w:rPr>
                <w:b/>
                <w:color w:val="000000" w:themeColor="text1"/>
                <w:sz w:val="22"/>
                <w:szCs w:val="22"/>
              </w:rPr>
              <w:t>Spanish</w:t>
            </w:r>
          </w:p>
        </w:tc>
      </w:tr>
      <w:tr w:rsidR="00967120" w:rsidTr="00C54CE3" w14:paraId="340100BF" w14:textId="77777777">
        <w:tc>
          <w:tcPr>
            <w:tcW w:w="6475" w:type="dxa"/>
          </w:tcPr>
          <w:p w:rsidRPr="00967120" w:rsidR="00967120" w:rsidP="00967120" w:rsidRDefault="00967120" w14:paraId="51AB7A76"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b/>
                <w:bCs/>
                <w:i/>
                <w:iCs/>
                <w:sz w:val="22"/>
                <w:szCs w:val="22"/>
              </w:rPr>
              <w:t>Option 1</w:t>
            </w:r>
            <w:r w:rsidRPr="00967120">
              <w:rPr>
                <w:rStyle w:val="normaltextrun"/>
                <w:rFonts w:ascii="Tahoma" w:hAnsi="Tahoma" w:cs="Tahoma" w:eastAsiaTheme="majorEastAsia"/>
                <w:i/>
                <w:iCs/>
                <w:sz w:val="22"/>
                <w:szCs w:val="22"/>
              </w:rPr>
              <w:t xml:space="preserve"> </w:t>
            </w:r>
            <w:r w:rsidRPr="00967120">
              <w:rPr>
                <w:rStyle w:val="scxw74312165"/>
                <w:rFonts w:ascii="Tahoma" w:hAnsi="Tahoma" w:cs="Tahoma" w:eastAsiaTheme="majorEastAsia"/>
                <w:sz w:val="22"/>
                <w:szCs w:val="22"/>
              </w:rPr>
              <w:t> </w:t>
            </w:r>
            <w:r w:rsidRPr="00967120">
              <w:rPr>
                <w:rFonts w:ascii="Tahoma" w:hAnsi="Tahoma" w:cs="Tahoma"/>
                <w:sz w:val="22"/>
                <w:szCs w:val="22"/>
              </w:rPr>
              <w:br/>
            </w:r>
            <w:r w:rsidRPr="00967120">
              <w:rPr>
                <w:rStyle w:val="normaltextrun"/>
                <w:rFonts w:ascii="Tahoma" w:hAnsi="Tahoma" w:cs="Tahoma" w:eastAsiaTheme="majorEastAsia"/>
                <w:sz w:val="22"/>
                <w:szCs w:val="22"/>
              </w:rPr>
              <w:t>Every day in the United States, seven children between ages 1 and 17 are killed by gunfire. Unsecured firearms contribute to these numbers and lead to heartbreaking consequences. For one North Carolina family, that became a reality.</w:t>
            </w:r>
            <w:r w:rsidRPr="00967120">
              <w:rPr>
                <w:rStyle w:val="normaltextrun"/>
                <w:rFonts w:ascii="Tahoma" w:hAnsi="Tahoma" w:cs="Tahoma" w:eastAsiaTheme="majorEastAsia"/>
                <w:color w:val="000000"/>
                <w:sz w:val="22"/>
                <w:szCs w:val="22"/>
              </w:rPr>
              <w:t xml:space="preserve"> A new video from NC S.A.F.E., </w:t>
            </w:r>
            <w:r w:rsidRPr="00967120">
              <w:rPr>
                <w:rStyle w:val="normaltextrun"/>
                <w:rFonts w:ascii="Tahoma" w:hAnsi="Tahoma" w:cs="Tahoma" w:eastAsiaTheme="majorEastAsia"/>
                <w:i/>
                <w:iCs/>
                <w:sz w:val="22"/>
                <w:szCs w:val="22"/>
              </w:rPr>
              <w:t>“</w:t>
            </w:r>
            <w:hyperlink w:tgtFrame="_blank" w:history="1" r:id="rId16">
              <w:r w:rsidRPr="00967120">
                <w:rPr>
                  <w:rStyle w:val="normaltextrun"/>
                  <w:rFonts w:ascii="Tahoma" w:hAnsi="Tahoma" w:cs="Tahoma" w:eastAsiaTheme="majorEastAsia"/>
                  <w:i/>
                  <w:iCs/>
                  <w:color w:val="0000FF"/>
                  <w:sz w:val="22"/>
                  <w:szCs w:val="22"/>
                  <w:u w:val="single"/>
                </w:rPr>
                <w:t>The Tragic Cost of an Unsecured Firearm</w:t>
              </w:r>
            </w:hyperlink>
            <w:r w:rsidRPr="00967120">
              <w:rPr>
                <w:rStyle w:val="normaltextrun"/>
                <w:rFonts w:ascii="Tahoma" w:hAnsi="Tahoma" w:cs="Tahoma" w:eastAsiaTheme="majorEastAsia"/>
                <w:i/>
                <w:iCs/>
                <w:sz w:val="22"/>
                <w:szCs w:val="22"/>
              </w:rPr>
              <w:t>,”</w:t>
            </w:r>
            <w:r w:rsidRPr="00967120">
              <w:rPr>
                <w:rStyle w:val="normaltextrun"/>
                <w:rFonts w:ascii="Tahoma" w:hAnsi="Tahoma" w:cs="Tahoma" w:eastAsiaTheme="majorEastAsia"/>
                <w:sz w:val="22"/>
                <w:szCs w:val="22"/>
              </w:rPr>
              <w:t xml:space="preserve"> tells their story. If you have guns in your home, you can help keep kids safe. Lock your gun up securely when it’s not in use — and make that part of your routine. </w:t>
            </w:r>
            <w:r w:rsidRPr="00967120">
              <w:rPr>
                <w:rStyle w:val="eop"/>
                <w:rFonts w:ascii="Tahoma" w:hAnsi="Tahoma" w:cs="Tahoma" w:eastAsiaTheme="majorEastAsia"/>
                <w:sz w:val="22"/>
                <w:szCs w:val="22"/>
              </w:rPr>
              <w:t> </w:t>
            </w:r>
          </w:p>
          <w:p w:rsidRPr="00967120" w:rsidR="00967120" w:rsidP="00967120" w:rsidRDefault="00967120" w14:paraId="3A85E20D"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rPr>
              <w:t> </w:t>
            </w:r>
            <w:r w:rsidRPr="00967120">
              <w:rPr>
                <w:rStyle w:val="eop"/>
                <w:rFonts w:ascii="Tahoma" w:hAnsi="Tahoma" w:cs="Tahoma" w:eastAsiaTheme="majorEastAsia"/>
                <w:sz w:val="22"/>
                <w:szCs w:val="22"/>
              </w:rPr>
              <w:t> </w:t>
            </w:r>
          </w:p>
          <w:p w:rsidRPr="00967120" w:rsidR="00967120" w:rsidP="00967120" w:rsidRDefault="00967120" w14:paraId="3D3DD6C1"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b/>
                <w:bCs/>
                <w:i/>
                <w:iCs/>
                <w:sz w:val="22"/>
                <w:szCs w:val="22"/>
              </w:rPr>
              <w:t>Option 2</w:t>
            </w:r>
            <w:r w:rsidRPr="00967120">
              <w:rPr>
                <w:rStyle w:val="normaltextrun"/>
                <w:rFonts w:ascii="Tahoma" w:hAnsi="Tahoma" w:cs="Tahoma" w:eastAsiaTheme="majorEastAsia"/>
                <w:sz w:val="22"/>
                <w:szCs w:val="22"/>
              </w:rPr>
              <w:t> </w:t>
            </w:r>
            <w:r w:rsidRPr="00967120">
              <w:rPr>
                <w:rStyle w:val="eop"/>
                <w:rFonts w:ascii="Tahoma" w:hAnsi="Tahoma" w:cs="Tahoma" w:eastAsiaTheme="majorEastAsia"/>
                <w:sz w:val="22"/>
                <w:szCs w:val="22"/>
              </w:rPr>
              <w:t> </w:t>
            </w:r>
          </w:p>
          <w:p w:rsidRPr="00967120" w:rsidR="00967120" w:rsidP="00967120" w:rsidRDefault="00967120" w14:paraId="08646F47"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rPr>
              <w:lastRenderedPageBreak/>
              <w:t>Safe firearm storage prevents tragedies. New videos from NC S.A.F.E. feature real stories from North Carolinians that highlight the lifesaving impact of securely storing firearms.</w:t>
            </w:r>
            <w:r w:rsidRPr="00967120">
              <w:rPr>
                <w:rStyle w:val="normaltextrun"/>
                <w:rFonts w:ascii="Tahoma" w:hAnsi="Tahoma" w:cs="Tahoma" w:eastAsiaTheme="majorEastAsia"/>
                <w:color w:val="000000"/>
                <w:sz w:val="22"/>
                <w:szCs w:val="22"/>
              </w:rPr>
              <w:t xml:space="preserve"> Watch the videos here: </w:t>
            </w:r>
            <w:hyperlink w:tgtFrame="_blank" w:history="1" r:id="rId17">
              <w:r w:rsidRPr="00967120">
                <w:rPr>
                  <w:rStyle w:val="normaltextrun"/>
                  <w:rFonts w:ascii="Tahoma" w:hAnsi="Tahoma" w:cs="Tahoma" w:eastAsiaTheme="majorEastAsia"/>
                  <w:color w:val="0000FF"/>
                  <w:sz w:val="22"/>
                  <w:szCs w:val="22"/>
                  <w:u w:val="single"/>
                </w:rPr>
                <w:t>https://www.youtube.com/watch?v=Cp9Lsw8VU2I</w:t>
              </w:r>
            </w:hyperlink>
            <w:r w:rsidRPr="00967120">
              <w:rPr>
                <w:rStyle w:val="normaltextrun"/>
                <w:rFonts w:ascii="Tahoma" w:hAnsi="Tahoma" w:cs="Tahoma" w:eastAsiaTheme="majorEastAsia"/>
                <w:color w:val="000000"/>
                <w:sz w:val="22"/>
                <w:szCs w:val="22"/>
              </w:rPr>
              <w:t> </w:t>
            </w:r>
            <w:r w:rsidRPr="00967120">
              <w:rPr>
                <w:rStyle w:val="eop"/>
                <w:rFonts w:ascii="Tahoma" w:hAnsi="Tahoma" w:cs="Tahoma" w:eastAsiaTheme="majorEastAsia"/>
                <w:color w:val="000000"/>
                <w:sz w:val="22"/>
                <w:szCs w:val="22"/>
              </w:rPr>
              <w:t> </w:t>
            </w:r>
          </w:p>
          <w:p w:rsidRPr="00967120" w:rsidR="00967120" w:rsidP="00C54CE3" w:rsidRDefault="00967120" w14:paraId="4951821E" w14:textId="77777777">
            <w:pPr>
              <w:rPr>
                <w:rFonts w:cs="Tahoma"/>
                <w:bCs/>
                <w:color w:val="000000" w:themeColor="text1"/>
                <w:sz w:val="22"/>
                <w:szCs w:val="22"/>
              </w:rPr>
            </w:pPr>
          </w:p>
          <w:p w:rsidRPr="00967120" w:rsidR="00967120" w:rsidP="00967120" w:rsidRDefault="00967120" w14:paraId="2410D8EA"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b/>
                <w:bCs/>
                <w:i/>
                <w:iCs/>
                <w:sz w:val="22"/>
                <w:szCs w:val="22"/>
              </w:rPr>
              <w:t>Option 3</w:t>
            </w:r>
            <w:r w:rsidRPr="00967120">
              <w:rPr>
                <w:rStyle w:val="normaltextrun"/>
                <w:rFonts w:ascii="Tahoma" w:hAnsi="Tahoma" w:cs="Tahoma" w:eastAsiaTheme="majorEastAsia"/>
                <w:sz w:val="22"/>
                <w:szCs w:val="22"/>
              </w:rPr>
              <w:t> </w:t>
            </w:r>
            <w:r w:rsidRPr="00967120">
              <w:rPr>
                <w:rStyle w:val="eop"/>
                <w:rFonts w:ascii="Tahoma" w:hAnsi="Tahoma" w:cs="Tahoma" w:eastAsiaTheme="majorEastAsia"/>
                <w:sz w:val="22"/>
                <w:szCs w:val="22"/>
              </w:rPr>
              <w:t> </w:t>
            </w:r>
          </w:p>
          <w:p w:rsidRPr="00967120" w:rsidR="00967120" w:rsidP="00967120" w:rsidRDefault="00967120" w14:paraId="355E60D3" w14:textId="578D1245">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rPr>
              <w:t>Safe firearm storage keeps our kids and communities safe by keeping guns out of the wrong hands. Hear practical advice from a firearm safety instructor about securing firearms against theft and access by children. Watch this video from NC S.A.F.E.:</w:t>
            </w:r>
            <w:r w:rsidR="007B2BA9">
              <w:rPr>
                <w:rStyle w:val="normaltextrun"/>
                <w:rFonts w:ascii="Tahoma" w:hAnsi="Tahoma" w:cs="Tahoma" w:eastAsiaTheme="majorEastAsia"/>
                <w:sz w:val="22"/>
                <w:szCs w:val="22"/>
              </w:rPr>
              <w:t xml:space="preserve"> </w:t>
            </w:r>
            <w:hyperlink w:history="1" r:id="rId18">
              <w:r w:rsidRPr="003026DC" w:rsidR="007B2BA9">
                <w:rPr>
                  <w:rStyle w:val="Hyperlink"/>
                  <w:rFonts w:ascii="Tahoma" w:hAnsi="Tahoma" w:cs="Tahoma" w:eastAsiaTheme="majorEastAsia"/>
                  <w:sz w:val="22"/>
                  <w:szCs w:val="22"/>
                </w:rPr>
                <w:t>https://www.youtube.com/watch?v=c5Y3EGZKdYI</w:t>
              </w:r>
            </w:hyperlink>
            <w:r w:rsidR="007B2BA9">
              <w:rPr>
                <w:rStyle w:val="normaltextrun"/>
                <w:rFonts w:ascii="Tahoma" w:hAnsi="Tahoma" w:cs="Tahoma" w:eastAsiaTheme="majorEastAsia"/>
                <w:sz w:val="22"/>
                <w:szCs w:val="22"/>
              </w:rPr>
              <w:t xml:space="preserve"> </w:t>
            </w:r>
          </w:p>
          <w:p w:rsidRPr="00967120" w:rsidR="00967120" w:rsidP="00C54CE3" w:rsidRDefault="00967120" w14:paraId="4DEB7E51" w14:textId="77777777">
            <w:pPr>
              <w:rPr>
                <w:rFonts w:cs="Tahoma"/>
                <w:bCs/>
                <w:color w:val="000000" w:themeColor="text1"/>
                <w:sz w:val="22"/>
                <w:szCs w:val="22"/>
              </w:rPr>
            </w:pPr>
          </w:p>
        </w:tc>
        <w:tc>
          <w:tcPr>
            <w:tcW w:w="6475" w:type="dxa"/>
          </w:tcPr>
          <w:p w:rsidRPr="00967120" w:rsidR="00967120" w:rsidP="00967120" w:rsidRDefault="00967120" w14:paraId="43604585" w14:textId="77777777">
            <w:pPr>
              <w:pStyle w:val="paragraph"/>
              <w:spacing w:before="0" w:beforeAutospacing="0" w:after="0" w:afterAutospacing="0"/>
              <w:textAlignment w:val="baseline"/>
              <w:rPr>
                <w:rFonts w:ascii="Tahoma" w:hAnsi="Tahoma" w:cs="Tahoma"/>
                <w:sz w:val="22"/>
                <w:szCs w:val="22"/>
              </w:rPr>
            </w:pPr>
            <w:proofErr w:type="spellStart"/>
            <w:r w:rsidRPr="00967120">
              <w:rPr>
                <w:rStyle w:val="normaltextrun"/>
                <w:rFonts w:ascii="Tahoma" w:hAnsi="Tahoma" w:cs="Tahoma" w:eastAsiaTheme="majorEastAsia"/>
                <w:b/>
                <w:bCs/>
                <w:i/>
                <w:iCs/>
                <w:sz w:val="22"/>
                <w:szCs w:val="22"/>
                <w:lang w:val="es-US"/>
              </w:rPr>
              <w:lastRenderedPageBreak/>
              <w:t>Option</w:t>
            </w:r>
            <w:proofErr w:type="spellEnd"/>
            <w:r w:rsidRPr="00967120">
              <w:rPr>
                <w:rStyle w:val="normaltextrun"/>
                <w:rFonts w:ascii="Tahoma" w:hAnsi="Tahoma" w:cs="Tahoma" w:eastAsiaTheme="majorEastAsia"/>
                <w:b/>
                <w:bCs/>
                <w:i/>
                <w:iCs/>
                <w:sz w:val="22"/>
                <w:szCs w:val="22"/>
                <w:lang w:val="es-US"/>
              </w:rPr>
              <w:t xml:space="preserve"> 1</w:t>
            </w:r>
            <w:r w:rsidRPr="00967120">
              <w:rPr>
                <w:rStyle w:val="normaltextrun"/>
                <w:rFonts w:ascii="Tahoma" w:hAnsi="Tahoma" w:cs="Tahoma" w:eastAsiaTheme="majorEastAsia"/>
                <w:i/>
                <w:iCs/>
                <w:sz w:val="22"/>
                <w:szCs w:val="22"/>
                <w:lang w:val="es-US"/>
              </w:rPr>
              <w:t xml:space="preserve"> </w:t>
            </w:r>
            <w:r w:rsidRPr="00967120">
              <w:rPr>
                <w:rStyle w:val="scxw15044069"/>
                <w:rFonts w:ascii="Tahoma" w:hAnsi="Tahoma" w:cs="Tahoma" w:eastAsiaTheme="majorEastAsia"/>
                <w:sz w:val="22"/>
                <w:szCs w:val="22"/>
              </w:rPr>
              <w:t> </w:t>
            </w:r>
            <w:r w:rsidRPr="00967120">
              <w:rPr>
                <w:rFonts w:ascii="Tahoma" w:hAnsi="Tahoma" w:cs="Tahoma"/>
                <w:sz w:val="22"/>
                <w:szCs w:val="22"/>
              </w:rPr>
              <w:br/>
            </w:r>
            <w:r w:rsidRPr="00967120">
              <w:rPr>
                <w:rStyle w:val="normaltextrun"/>
                <w:rFonts w:ascii="Tahoma" w:hAnsi="Tahoma" w:cs="Tahoma" w:eastAsiaTheme="majorEastAsia"/>
                <w:sz w:val="22"/>
                <w:szCs w:val="22"/>
                <w:lang w:val="es-US"/>
              </w:rPr>
              <w:t>En los Estados Unidos, siete niños entre 1 y 17 años mueren diariamente por disparos. Las armas sin asegurar contribuyen a estas cifras y provocan consecuencias desgarradoras. Para una familia de Carolina del Norte, esa estad</w:t>
            </w:r>
            <w:r w:rsidRPr="00967120">
              <w:rPr>
                <w:rStyle w:val="normaltextrun"/>
                <w:rFonts w:ascii="Tahoma" w:hAnsi="Tahoma" w:cs="Tahoma" w:eastAsiaTheme="majorEastAsia"/>
                <w:sz w:val="22"/>
                <w:szCs w:val="22"/>
                <w:lang w:val="es-MX"/>
              </w:rPr>
              <w:t>ística</w:t>
            </w:r>
            <w:r w:rsidRPr="00967120">
              <w:rPr>
                <w:rStyle w:val="normaltextrun"/>
                <w:rFonts w:ascii="Tahoma" w:hAnsi="Tahoma" w:cs="Tahoma" w:eastAsiaTheme="majorEastAsia"/>
                <w:sz w:val="22"/>
                <w:szCs w:val="22"/>
                <w:lang w:val="es-US"/>
              </w:rPr>
              <w:t xml:space="preserve"> se hizo realidad. Un nuevo video de NC S.A.F.E., </w:t>
            </w:r>
            <w:r w:rsidRPr="00967120">
              <w:rPr>
                <w:rStyle w:val="normaltextrun"/>
                <w:rFonts w:ascii="Tahoma" w:hAnsi="Tahoma" w:cs="Tahoma" w:eastAsiaTheme="majorEastAsia"/>
                <w:i/>
                <w:iCs/>
                <w:sz w:val="22"/>
                <w:szCs w:val="22"/>
                <w:lang w:val="es-US"/>
              </w:rPr>
              <w:t>“</w:t>
            </w:r>
            <w:hyperlink w:tgtFrame="_blank" w:history="1" r:id="rId19">
              <w:r w:rsidRPr="00967120">
                <w:rPr>
                  <w:rStyle w:val="normaltextrun"/>
                  <w:rFonts w:ascii="Tahoma" w:hAnsi="Tahoma" w:cs="Tahoma" w:eastAsiaTheme="majorEastAsia"/>
                  <w:i/>
                  <w:iCs/>
                  <w:color w:val="0000FF"/>
                  <w:sz w:val="22"/>
                  <w:szCs w:val="22"/>
                  <w:u w:val="single"/>
                  <w:lang w:val="es-US"/>
                </w:rPr>
                <w:t>El costo de un arma sin asegurar</w:t>
              </w:r>
            </w:hyperlink>
            <w:r w:rsidRPr="00967120">
              <w:rPr>
                <w:rStyle w:val="normaltextrun"/>
                <w:rFonts w:ascii="Tahoma" w:hAnsi="Tahoma" w:cs="Tahoma" w:eastAsiaTheme="majorEastAsia"/>
                <w:i/>
                <w:iCs/>
                <w:sz w:val="22"/>
                <w:szCs w:val="22"/>
                <w:lang w:val="es-US"/>
              </w:rPr>
              <w:t>”,</w:t>
            </w:r>
            <w:r w:rsidRPr="00967120">
              <w:rPr>
                <w:rStyle w:val="normaltextrun"/>
                <w:rFonts w:ascii="Tahoma" w:hAnsi="Tahoma" w:cs="Tahoma" w:eastAsiaTheme="majorEastAsia"/>
                <w:i/>
                <w:iCs/>
                <w:color w:val="FF0000"/>
                <w:sz w:val="22"/>
                <w:szCs w:val="22"/>
                <w:lang w:val="es-US"/>
              </w:rPr>
              <w:t xml:space="preserve"> </w:t>
            </w:r>
            <w:r w:rsidRPr="00967120">
              <w:rPr>
                <w:rStyle w:val="normaltextrun"/>
                <w:rFonts w:ascii="Tahoma" w:hAnsi="Tahoma" w:cs="Tahoma" w:eastAsiaTheme="majorEastAsia"/>
                <w:sz w:val="22"/>
                <w:szCs w:val="22"/>
                <w:lang w:val="es-US"/>
              </w:rPr>
              <w:t>cuenta su historia. Si tienes armas en casa, puedes ayudar a mantener a los niños seguros. Guarda tus armas de manera segura cuando no las estés usando — y haz de esto parte de tu rutina. </w:t>
            </w:r>
            <w:r w:rsidRPr="00967120">
              <w:rPr>
                <w:rStyle w:val="eop"/>
                <w:rFonts w:ascii="Tahoma" w:hAnsi="Tahoma" w:cs="Tahoma" w:eastAsiaTheme="majorEastAsia"/>
                <w:sz w:val="22"/>
                <w:szCs w:val="22"/>
              </w:rPr>
              <w:t> </w:t>
            </w:r>
          </w:p>
          <w:p w:rsidRPr="00967120" w:rsidR="00967120" w:rsidP="00967120" w:rsidRDefault="00967120" w14:paraId="5F57D2EF"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lang w:val="es-US"/>
              </w:rPr>
              <w:t> </w:t>
            </w:r>
            <w:r w:rsidRPr="00967120">
              <w:rPr>
                <w:rStyle w:val="normaltextrun"/>
                <w:rFonts w:ascii="Tahoma" w:hAnsi="Tahoma" w:cs="Tahoma" w:eastAsiaTheme="majorEastAsia"/>
                <w:color w:val="FF0000"/>
                <w:sz w:val="22"/>
                <w:szCs w:val="22"/>
              </w:rPr>
              <w:t xml:space="preserve"> </w:t>
            </w:r>
            <w:r w:rsidRPr="00967120">
              <w:rPr>
                <w:rStyle w:val="eop"/>
                <w:rFonts w:ascii="Tahoma" w:hAnsi="Tahoma" w:cs="Tahoma" w:eastAsiaTheme="majorEastAsia"/>
                <w:color w:val="FF0000"/>
                <w:sz w:val="22"/>
                <w:szCs w:val="22"/>
              </w:rPr>
              <w:t> </w:t>
            </w:r>
          </w:p>
          <w:p w:rsidRPr="00967120" w:rsidR="00967120" w:rsidP="00967120" w:rsidRDefault="00967120" w14:paraId="47440FF0"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b/>
                <w:bCs/>
                <w:i/>
                <w:iCs/>
                <w:sz w:val="22"/>
                <w:szCs w:val="22"/>
              </w:rPr>
              <w:t>Option 2</w:t>
            </w:r>
            <w:r w:rsidRPr="00967120">
              <w:rPr>
                <w:rStyle w:val="normaltextrun"/>
                <w:rFonts w:ascii="Tahoma" w:hAnsi="Tahoma" w:cs="Tahoma" w:eastAsiaTheme="majorEastAsia"/>
                <w:sz w:val="22"/>
                <w:szCs w:val="22"/>
              </w:rPr>
              <w:t> </w:t>
            </w:r>
            <w:r w:rsidRPr="00967120">
              <w:rPr>
                <w:rStyle w:val="eop"/>
                <w:rFonts w:ascii="Tahoma" w:hAnsi="Tahoma" w:cs="Tahoma" w:eastAsiaTheme="majorEastAsia"/>
                <w:sz w:val="22"/>
                <w:szCs w:val="22"/>
              </w:rPr>
              <w:t> </w:t>
            </w:r>
          </w:p>
          <w:p w:rsidRPr="00967120" w:rsidR="00967120" w:rsidP="00967120" w:rsidRDefault="00967120" w14:paraId="1924405C"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lang w:val="es-US"/>
              </w:rPr>
              <w:lastRenderedPageBreak/>
              <w:t>El almacenamiento seguro de armas previene tragedias. Los nuevos videos de NC S.A.F.E. presentan historias reales de personas en Carolina del Norte que destacan el impacto que puede tener guardar las armas de manera segura. Visualiza los videos aquí</w:t>
            </w:r>
            <w:r w:rsidRPr="00967120">
              <w:rPr>
                <w:rStyle w:val="normaltextrun"/>
                <w:rFonts w:ascii="Tahoma" w:hAnsi="Tahoma" w:cs="Tahoma" w:eastAsiaTheme="majorEastAsia"/>
                <w:color w:val="000000"/>
                <w:sz w:val="22"/>
                <w:szCs w:val="22"/>
                <w:lang w:val="es-US"/>
              </w:rPr>
              <w:t xml:space="preserve">: </w:t>
            </w:r>
            <w:hyperlink w:tgtFrame="_blank" w:history="1" r:id="rId20">
              <w:r w:rsidRPr="00967120">
                <w:rPr>
                  <w:rStyle w:val="normaltextrun"/>
                  <w:rFonts w:ascii="Tahoma" w:hAnsi="Tahoma" w:cs="Tahoma" w:eastAsiaTheme="majorEastAsia"/>
                  <w:color w:val="0000FF"/>
                  <w:sz w:val="22"/>
                  <w:szCs w:val="22"/>
                  <w:u w:val="single"/>
                  <w:lang w:val="es-US"/>
                </w:rPr>
                <w:t>https://www.youtube.com/watch?v=Cp9Lsw8VU2I</w:t>
              </w:r>
            </w:hyperlink>
            <w:r w:rsidRPr="00967120">
              <w:rPr>
                <w:rStyle w:val="normaltextrun"/>
                <w:rFonts w:ascii="Tahoma" w:hAnsi="Tahoma" w:cs="Tahoma" w:eastAsiaTheme="majorEastAsia"/>
                <w:color w:val="000000"/>
                <w:sz w:val="22"/>
                <w:szCs w:val="22"/>
                <w:lang w:val="es-US"/>
              </w:rPr>
              <w:t> </w:t>
            </w:r>
            <w:r w:rsidRPr="00967120">
              <w:rPr>
                <w:rStyle w:val="eop"/>
                <w:rFonts w:ascii="Tahoma" w:hAnsi="Tahoma" w:cs="Tahoma" w:eastAsiaTheme="majorEastAsia"/>
                <w:color w:val="000000"/>
                <w:sz w:val="22"/>
                <w:szCs w:val="22"/>
              </w:rPr>
              <w:t> </w:t>
            </w:r>
          </w:p>
          <w:p w:rsidRPr="00967120" w:rsidR="00967120" w:rsidP="00C54CE3" w:rsidRDefault="00967120" w14:paraId="3CF8FE50" w14:textId="77777777">
            <w:pPr>
              <w:rPr>
                <w:rFonts w:cs="Tahoma"/>
                <w:bCs/>
                <w:color w:val="000000" w:themeColor="text1"/>
                <w:sz w:val="22"/>
                <w:szCs w:val="22"/>
              </w:rPr>
            </w:pPr>
          </w:p>
          <w:p w:rsidRPr="00967120" w:rsidR="00967120" w:rsidP="00967120" w:rsidRDefault="00967120" w14:paraId="42DAD9D9" w14:textId="77777777">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b/>
                <w:bCs/>
                <w:i/>
                <w:iCs/>
                <w:sz w:val="22"/>
                <w:szCs w:val="22"/>
              </w:rPr>
              <w:t>Option 3</w:t>
            </w:r>
            <w:r w:rsidRPr="00967120">
              <w:rPr>
                <w:rStyle w:val="normaltextrun"/>
                <w:rFonts w:ascii="Tahoma" w:hAnsi="Tahoma" w:cs="Tahoma" w:eastAsiaTheme="majorEastAsia"/>
                <w:sz w:val="22"/>
                <w:szCs w:val="22"/>
              </w:rPr>
              <w:t> </w:t>
            </w:r>
            <w:r w:rsidRPr="00967120">
              <w:rPr>
                <w:rStyle w:val="eop"/>
                <w:rFonts w:ascii="Tahoma" w:hAnsi="Tahoma" w:cs="Tahoma" w:eastAsiaTheme="majorEastAsia"/>
                <w:sz w:val="22"/>
                <w:szCs w:val="22"/>
              </w:rPr>
              <w:t> </w:t>
            </w:r>
          </w:p>
          <w:p w:rsidRPr="00967120" w:rsidR="00967120" w:rsidP="00967120" w:rsidRDefault="00967120" w14:paraId="60E43252" w14:textId="0554390F">
            <w:pPr>
              <w:pStyle w:val="paragraph"/>
              <w:spacing w:before="0" w:beforeAutospacing="0" w:after="0" w:afterAutospacing="0"/>
              <w:textAlignment w:val="baseline"/>
              <w:rPr>
                <w:rFonts w:ascii="Tahoma" w:hAnsi="Tahoma" w:cs="Tahoma"/>
                <w:sz w:val="22"/>
                <w:szCs w:val="22"/>
              </w:rPr>
            </w:pPr>
            <w:r w:rsidRPr="00967120">
              <w:rPr>
                <w:rStyle w:val="normaltextrun"/>
                <w:rFonts w:ascii="Tahoma" w:hAnsi="Tahoma" w:cs="Tahoma" w:eastAsiaTheme="majorEastAsia"/>
                <w:sz w:val="22"/>
                <w:szCs w:val="22"/>
                <w:lang w:val="es-US"/>
              </w:rPr>
              <w:t>El almacenamiento seguro de armas mantiene a nuestros niños y comunidades a salvo al evitar que las armas caigan en las manos equivocadas. Escucha consejos prácticos de un instructor de seguridad con armas sobre cómo protegerlas del robo y del acceso de los niños. Visualiza este video de NC S.A.F.E</w:t>
            </w:r>
            <w:r w:rsidRPr="007B2BA9">
              <w:rPr>
                <w:rStyle w:val="normaltextrun"/>
                <w:rFonts w:ascii="Tahoma" w:hAnsi="Tahoma" w:cs="Tahoma" w:eastAsiaTheme="majorEastAsia"/>
                <w:sz w:val="22"/>
                <w:szCs w:val="22"/>
                <w:lang w:val="es-US"/>
              </w:rPr>
              <w:t xml:space="preserve">.: </w:t>
            </w:r>
            <w:hyperlink w:history="1" r:id="rId21">
              <w:r w:rsidRPr="003026DC" w:rsidR="007B2BA9">
                <w:rPr>
                  <w:rStyle w:val="Hyperlink"/>
                  <w:rFonts w:ascii="Tahoma" w:hAnsi="Tahoma" w:cs="Tahoma" w:eastAsiaTheme="majorEastAsia"/>
                  <w:sz w:val="22"/>
                  <w:szCs w:val="22"/>
                  <w:lang w:val="es-US"/>
                </w:rPr>
                <w:t>https://www.youtube.com/watch?v=c5Y3EGZKdYI</w:t>
              </w:r>
            </w:hyperlink>
            <w:r w:rsidR="007B2BA9">
              <w:rPr>
                <w:rStyle w:val="normaltextrun"/>
                <w:rFonts w:ascii="Tahoma" w:hAnsi="Tahoma" w:cs="Tahoma" w:eastAsiaTheme="majorEastAsia"/>
                <w:sz w:val="22"/>
                <w:szCs w:val="22"/>
                <w:lang w:val="es-US"/>
              </w:rPr>
              <w:t xml:space="preserve"> </w:t>
            </w:r>
          </w:p>
          <w:p w:rsidRPr="00967120" w:rsidR="00967120" w:rsidP="00C54CE3" w:rsidRDefault="00967120" w14:paraId="5E59BEFE" w14:textId="77777777">
            <w:pPr>
              <w:rPr>
                <w:rFonts w:cs="Tahoma"/>
                <w:bCs/>
                <w:color w:val="000000" w:themeColor="text1"/>
                <w:sz w:val="22"/>
                <w:szCs w:val="22"/>
              </w:rPr>
            </w:pPr>
          </w:p>
        </w:tc>
      </w:tr>
    </w:tbl>
    <w:p w:rsidR="00EC1701" w:rsidP="00D61E89" w:rsidRDefault="00EC1701" w14:paraId="24C81724" w14:textId="5B1C5943">
      <w:pPr>
        <w:pStyle w:val="Title-3NC-safe"/>
        <w:ind w:left="0"/>
        <w:rPr>
          <w:color w:val="3F5B75"/>
          <w:sz w:val="28"/>
          <w:szCs w:val="28"/>
        </w:rPr>
      </w:pPr>
    </w:p>
    <w:p w:rsidR="00253B28" w:rsidP="00D61E89" w:rsidRDefault="00253B28" w14:paraId="057B5296" w14:textId="5FADACB9">
      <w:pPr>
        <w:pStyle w:val="Title-3NC-safe"/>
        <w:ind w:left="0"/>
        <w:rPr>
          <w:color w:val="3F5B75"/>
          <w:sz w:val="28"/>
          <w:szCs w:val="28"/>
        </w:rPr>
      </w:pPr>
      <w:r>
        <w:rPr>
          <w:color w:val="3F5B75"/>
          <w:sz w:val="28"/>
          <w:szCs w:val="28"/>
        </w:rPr>
        <w:t>Sample Text Message</w:t>
      </w:r>
    </w:p>
    <w:p w:rsidR="007C799D" w:rsidP="007C799D" w:rsidRDefault="007C799D" w14:paraId="67BCDF95" w14:textId="5BED6D09">
      <w:pPr>
        <w:tabs>
          <w:tab w:val="left" w:pos="6624"/>
        </w:tabs>
        <w:ind w:left="0"/>
        <w:rPr>
          <w:i/>
          <w:iCs/>
          <w:color w:val="000000" w:themeColor="text1"/>
          <w:sz w:val="24"/>
          <w:szCs w:val="24"/>
        </w:rPr>
      </w:pPr>
      <w:r w:rsidRPr="00EC1701">
        <w:rPr>
          <w:i/>
          <w:iCs/>
          <w:color w:val="000000" w:themeColor="text1"/>
          <w:sz w:val="24"/>
          <w:szCs w:val="24"/>
        </w:rPr>
        <w:t>Use or adapt the following content to communicate with parents via text message.</w:t>
      </w:r>
      <w:r w:rsidRPr="00EC1701">
        <w:rPr>
          <w:i/>
          <w:iCs/>
          <w:color w:val="000000" w:themeColor="text1"/>
          <w:sz w:val="24"/>
          <w:szCs w:val="24"/>
        </w:rPr>
        <w:tab/>
      </w:r>
    </w:p>
    <w:tbl>
      <w:tblPr>
        <w:tblStyle w:val="TableGrid"/>
        <w:tblW w:w="0" w:type="auto"/>
        <w:tblLook w:val="04A0" w:firstRow="1" w:lastRow="0" w:firstColumn="1" w:lastColumn="0" w:noHBand="0" w:noVBand="1"/>
      </w:tblPr>
      <w:tblGrid>
        <w:gridCol w:w="6475"/>
        <w:gridCol w:w="6475"/>
      </w:tblGrid>
      <w:tr w:rsidRPr="00967120" w:rsidR="00967120" w:rsidTr="00C54CE3" w14:paraId="5C07618A" w14:textId="77777777">
        <w:tc>
          <w:tcPr>
            <w:tcW w:w="6475" w:type="dxa"/>
          </w:tcPr>
          <w:p w:rsidRPr="00967120" w:rsidR="00967120" w:rsidP="00C54CE3" w:rsidRDefault="00967120" w14:paraId="5700359C" w14:textId="77777777">
            <w:pPr>
              <w:rPr>
                <w:b/>
                <w:color w:val="000000" w:themeColor="text1"/>
                <w:sz w:val="22"/>
                <w:szCs w:val="22"/>
              </w:rPr>
            </w:pPr>
            <w:r w:rsidRPr="00967120">
              <w:rPr>
                <w:b/>
                <w:color w:val="000000" w:themeColor="text1"/>
                <w:sz w:val="22"/>
                <w:szCs w:val="22"/>
              </w:rPr>
              <w:t>English</w:t>
            </w:r>
          </w:p>
        </w:tc>
        <w:tc>
          <w:tcPr>
            <w:tcW w:w="6475" w:type="dxa"/>
          </w:tcPr>
          <w:p w:rsidRPr="00967120" w:rsidR="00967120" w:rsidP="00C54CE3" w:rsidRDefault="00967120" w14:paraId="3E158E78" w14:textId="77777777">
            <w:pPr>
              <w:rPr>
                <w:b/>
                <w:color w:val="000000" w:themeColor="text1"/>
                <w:sz w:val="22"/>
                <w:szCs w:val="22"/>
              </w:rPr>
            </w:pPr>
            <w:r w:rsidRPr="00967120">
              <w:rPr>
                <w:b/>
                <w:color w:val="000000" w:themeColor="text1"/>
                <w:sz w:val="22"/>
                <w:szCs w:val="22"/>
              </w:rPr>
              <w:t>Spanish</w:t>
            </w:r>
          </w:p>
        </w:tc>
      </w:tr>
      <w:tr w:rsidR="00967120" w:rsidTr="00C54CE3" w14:paraId="7B64B200" w14:textId="77777777">
        <w:tc>
          <w:tcPr>
            <w:tcW w:w="6475" w:type="dxa"/>
          </w:tcPr>
          <w:p w:rsidRPr="00967120" w:rsidR="00967120" w:rsidP="00C54CE3" w:rsidRDefault="00967120" w14:paraId="2235E412" w14:textId="7BFDE70D">
            <w:pPr>
              <w:rPr>
                <w:bCs/>
                <w:color w:val="000000" w:themeColor="text1"/>
                <w:sz w:val="22"/>
                <w:szCs w:val="22"/>
              </w:rPr>
            </w:pPr>
            <w:r w:rsidRPr="00967120">
              <w:rPr>
                <w:rStyle w:val="normaltextrun"/>
                <w:color w:val="000000"/>
                <w:sz w:val="22"/>
                <w:szCs w:val="22"/>
                <w:shd w:val="clear" w:color="auto" w:fill="FFFFFF"/>
              </w:rPr>
              <w:t xml:space="preserve">Safe firearm storage keeps our kids, schools, and communities safe. Hear stories from parents and firearm safety instructors that show how important it is for all gun owners to make safe storage part of their routine. We encourage you to watch these videos and share them with others: </w:t>
            </w:r>
            <w:hyperlink w:tgtFrame="_blank" w:history="1" r:id="rId22">
              <w:r w:rsidRPr="00967120">
                <w:rPr>
                  <w:rStyle w:val="normaltextrun"/>
                  <w:color w:val="0000FF"/>
                  <w:sz w:val="22"/>
                  <w:szCs w:val="22"/>
                  <w:u w:val="single"/>
                  <w:shd w:val="clear" w:color="auto" w:fill="FFFFFF"/>
                </w:rPr>
                <w:t>https://shorturl.at/ADl39</w:t>
              </w:r>
            </w:hyperlink>
            <w:r w:rsidRPr="00967120">
              <w:rPr>
                <w:rStyle w:val="normaltextrun"/>
                <w:color w:val="000000"/>
                <w:sz w:val="22"/>
                <w:szCs w:val="22"/>
                <w:shd w:val="clear" w:color="auto" w:fill="FFFFFF"/>
              </w:rPr>
              <w:t> </w:t>
            </w:r>
            <w:r w:rsidRPr="00967120">
              <w:rPr>
                <w:rStyle w:val="eop"/>
                <w:color w:val="000000"/>
                <w:sz w:val="22"/>
                <w:szCs w:val="22"/>
                <w:shd w:val="clear" w:color="auto" w:fill="FFFFFF"/>
              </w:rPr>
              <w:t> </w:t>
            </w:r>
          </w:p>
        </w:tc>
        <w:tc>
          <w:tcPr>
            <w:tcW w:w="6475" w:type="dxa"/>
          </w:tcPr>
          <w:p w:rsidRPr="00967120" w:rsidR="00967120" w:rsidP="00C54CE3" w:rsidRDefault="00967120" w14:paraId="087B4076" w14:textId="727B0B59">
            <w:pPr>
              <w:rPr>
                <w:bCs/>
                <w:color w:val="000000" w:themeColor="text1"/>
                <w:sz w:val="22"/>
                <w:szCs w:val="22"/>
              </w:rPr>
            </w:pPr>
            <w:r w:rsidRPr="00967120">
              <w:rPr>
                <w:rStyle w:val="normaltextrun"/>
                <w:color w:val="000000"/>
                <w:sz w:val="22"/>
                <w:szCs w:val="22"/>
                <w:shd w:val="clear" w:color="auto" w:fill="FFFFFF"/>
                <w:lang w:val="es-US"/>
              </w:rPr>
              <w:t xml:space="preserve">Guardar las armas de forma segura mantiene a nuestros niños, escuelas y comunidades a salvo. Escucha historias de padres e instructores de seguridad sobre lo importante que es que todos los dueños de armas hagan del almacenamiento seguro parte de su rutina. Te animamos a ver estos videos y compartirlos con otros: </w:t>
            </w:r>
            <w:hyperlink w:tgtFrame="_blank" w:history="1" r:id="rId23">
              <w:r w:rsidRPr="00967120">
                <w:rPr>
                  <w:rStyle w:val="normaltextrun"/>
                  <w:color w:val="0000FF"/>
                  <w:sz w:val="22"/>
                  <w:szCs w:val="22"/>
                  <w:u w:val="single"/>
                  <w:shd w:val="clear" w:color="auto" w:fill="FFFFFF"/>
                  <w:lang w:val="es-US"/>
                </w:rPr>
                <w:t>https://shorturl.at/ADl39</w:t>
              </w:r>
            </w:hyperlink>
            <w:r w:rsidRPr="00967120">
              <w:rPr>
                <w:rStyle w:val="normaltextrun"/>
                <w:color w:val="000000"/>
                <w:sz w:val="22"/>
                <w:szCs w:val="22"/>
                <w:shd w:val="clear" w:color="auto" w:fill="FFFFFF"/>
                <w:lang w:val="es-US"/>
              </w:rPr>
              <w:t> </w:t>
            </w:r>
            <w:r w:rsidRPr="00967120">
              <w:rPr>
                <w:rStyle w:val="eop"/>
                <w:color w:val="000000"/>
                <w:sz w:val="22"/>
                <w:szCs w:val="22"/>
                <w:shd w:val="clear" w:color="auto" w:fill="FFFFFF"/>
              </w:rPr>
              <w:t> </w:t>
            </w:r>
          </w:p>
        </w:tc>
      </w:tr>
    </w:tbl>
    <w:p w:rsidRPr="00EC1701" w:rsidR="00967120" w:rsidP="007C799D" w:rsidRDefault="00967120" w14:paraId="3942A12D" w14:textId="77777777">
      <w:pPr>
        <w:tabs>
          <w:tab w:val="left" w:pos="6624"/>
        </w:tabs>
        <w:ind w:left="0"/>
        <w:rPr>
          <w:b/>
          <w:bCs/>
          <w:color w:val="000000" w:themeColor="text1"/>
          <w:sz w:val="24"/>
          <w:szCs w:val="24"/>
        </w:rPr>
      </w:pPr>
    </w:p>
    <w:p w:rsidRPr="003E044B" w:rsidR="00253B28" w:rsidP="00D61E89" w:rsidRDefault="00017F1A" w14:paraId="58D3E937" w14:textId="75F426C0">
      <w:pPr>
        <w:pStyle w:val="Title-3NC-safe"/>
        <w:ind w:left="0"/>
        <w:rPr>
          <w:color w:val="3F5B75"/>
          <w:sz w:val="28"/>
          <w:szCs w:val="28"/>
        </w:rPr>
      </w:pPr>
      <w:r>
        <w:rPr>
          <w:color w:val="3F5B75"/>
          <w:sz w:val="28"/>
          <w:szCs w:val="28"/>
        </w:rPr>
        <w:br/>
      </w:r>
      <w:r w:rsidR="00253B28">
        <w:rPr>
          <w:color w:val="3F5B75"/>
          <w:sz w:val="28"/>
          <w:szCs w:val="28"/>
        </w:rPr>
        <w:t>Sample Voice Message</w:t>
      </w:r>
    </w:p>
    <w:p w:rsidRPr="00EC1701" w:rsidR="007C799D" w:rsidP="007C799D" w:rsidRDefault="007C799D" w14:paraId="24DE4F78" w14:textId="6000917F">
      <w:pPr>
        <w:tabs>
          <w:tab w:val="left" w:pos="6624"/>
        </w:tabs>
        <w:ind w:left="0"/>
        <w:rPr>
          <w:b/>
          <w:bCs/>
          <w:color w:val="000000" w:themeColor="text1"/>
          <w:sz w:val="24"/>
          <w:szCs w:val="24"/>
        </w:rPr>
      </w:pPr>
      <w:r w:rsidRPr="00EC1701">
        <w:rPr>
          <w:i/>
          <w:iCs/>
          <w:color w:val="000000" w:themeColor="text1"/>
          <w:sz w:val="24"/>
          <w:szCs w:val="24"/>
        </w:rPr>
        <w:t>Use or adapt the following content to communicate with parents via phone message.</w:t>
      </w:r>
    </w:p>
    <w:tbl>
      <w:tblPr>
        <w:tblStyle w:val="TableGrid"/>
        <w:tblW w:w="0" w:type="auto"/>
        <w:tblLook w:val="04A0" w:firstRow="1" w:lastRow="0" w:firstColumn="1" w:lastColumn="0" w:noHBand="0" w:noVBand="1"/>
      </w:tblPr>
      <w:tblGrid>
        <w:gridCol w:w="6475"/>
        <w:gridCol w:w="6475"/>
      </w:tblGrid>
      <w:tr w:rsidRPr="00967120" w:rsidR="00967120" w:rsidTr="00C54CE3" w14:paraId="0B6E6B02" w14:textId="77777777">
        <w:tc>
          <w:tcPr>
            <w:tcW w:w="6475" w:type="dxa"/>
          </w:tcPr>
          <w:p w:rsidRPr="00967120" w:rsidR="00967120" w:rsidP="00C54CE3" w:rsidRDefault="00967120" w14:paraId="1BAFC137" w14:textId="77777777">
            <w:pPr>
              <w:rPr>
                <w:b/>
                <w:color w:val="000000" w:themeColor="text1"/>
                <w:sz w:val="22"/>
                <w:szCs w:val="22"/>
              </w:rPr>
            </w:pPr>
            <w:r w:rsidRPr="00967120">
              <w:rPr>
                <w:b/>
                <w:color w:val="000000" w:themeColor="text1"/>
                <w:sz w:val="22"/>
                <w:szCs w:val="22"/>
              </w:rPr>
              <w:t>English</w:t>
            </w:r>
          </w:p>
        </w:tc>
        <w:tc>
          <w:tcPr>
            <w:tcW w:w="6475" w:type="dxa"/>
          </w:tcPr>
          <w:p w:rsidRPr="00967120" w:rsidR="00967120" w:rsidP="00C54CE3" w:rsidRDefault="00967120" w14:paraId="40941174" w14:textId="77777777">
            <w:pPr>
              <w:rPr>
                <w:b/>
                <w:color w:val="000000" w:themeColor="text1"/>
                <w:sz w:val="22"/>
                <w:szCs w:val="22"/>
              </w:rPr>
            </w:pPr>
            <w:r w:rsidRPr="00967120">
              <w:rPr>
                <w:b/>
                <w:color w:val="000000" w:themeColor="text1"/>
                <w:sz w:val="22"/>
                <w:szCs w:val="22"/>
              </w:rPr>
              <w:t>Spanish</w:t>
            </w:r>
          </w:p>
        </w:tc>
      </w:tr>
      <w:tr w:rsidRPr="00967120" w:rsidR="00967120" w:rsidTr="00C54CE3" w14:paraId="7546D5F9" w14:textId="77777777">
        <w:tc>
          <w:tcPr>
            <w:tcW w:w="6475" w:type="dxa"/>
          </w:tcPr>
          <w:p w:rsidRPr="00967120" w:rsidR="00967120" w:rsidP="00C54CE3" w:rsidRDefault="00967120" w14:paraId="260BD35E" w14:textId="7A9E98E6">
            <w:pPr>
              <w:rPr>
                <w:bCs/>
                <w:color w:val="000000" w:themeColor="text1"/>
                <w:sz w:val="22"/>
                <w:szCs w:val="22"/>
              </w:rPr>
            </w:pPr>
            <w:r w:rsidRPr="00967120">
              <w:rPr>
                <w:rStyle w:val="normaltextrun"/>
                <w:color w:val="000000"/>
                <w:sz w:val="22"/>
                <w:szCs w:val="22"/>
                <w:shd w:val="clear" w:color="auto" w:fill="FFFFFF"/>
              </w:rPr>
              <w:t xml:space="preserve">The </w:t>
            </w:r>
            <w:r w:rsidRPr="00967120">
              <w:rPr>
                <w:rStyle w:val="normaltextrun"/>
                <w:color w:val="000000"/>
                <w:sz w:val="22"/>
                <w:szCs w:val="22"/>
                <w:shd w:val="clear" w:color="auto" w:fill="00FFFF"/>
              </w:rPr>
              <w:t>XX</w:t>
            </w:r>
            <w:r w:rsidRPr="00967120">
              <w:rPr>
                <w:rStyle w:val="normaltextrun"/>
                <w:color w:val="000000"/>
                <w:sz w:val="22"/>
                <w:szCs w:val="22"/>
                <w:shd w:val="clear" w:color="auto" w:fill="FFFFFF"/>
              </w:rPr>
              <w:t xml:space="preserve"> School District is partnering with NC S.A.F.E. to remind all parents: Safe firearm storage should be part of every gun owner’s routine. Keeping guns secure keeps our kids, schools, and communities safe. For more information, visit ncsafe.org.</w:t>
            </w:r>
            <w:r w:rsidRPr="00967120">
              <w:rPr>
                <w:rStyle w:val="eop"/>
                <w:color w:val="000000"/>
                <w:sz w:val="22"/>
                <w:szCs w:val="22"/>
                <w:shd w:val="clear" w:color="auto" w:fill="FFFFFF"/>
              </w:rPr>
              <w:t> </w:t>
            </w:r>
          </w:p>
        </w:tc>
        <w:tc>
          <w:tcPr>
            <w:tcW w:w="6475" w:type="dxa"/>
          </w:tcPr>
          <w:p w:rsidRPr="00967120" w:rsidR="00967120" w:rsidP="00C54CE3" w:rsidRDefault="00967120" w14:paraId="2EB873FF" w14:textId="0CE8C50B">
            <w:pPr>
              <w:rPr>
                <w:bCs/>
                <w:color w:val="000000" w:themeColor="text1"/>
                <w:sz w:val="22"/>
                <w:szCs w:val="22"/>
              </w:rPr>
            </w:pPr>
            <w:r w:rsidRPr="00967120">
              <w:rPr>
                <w:rStyle w:val="normaltextrun"/>
                <w:color w:val="000000"/>
                <w:sz w:val="22"/>
                <w:szCs w:val="22"/>
                <w:shd w:val="clear" w:color="auto" w:fill="FFFFFF"/>
                <w:lang w:val="es-US"/>
              </w:rPr>
              <w:t xml:space="preserve">El Distrito Escolar </w:t>
            </w:r>
            <w:r w:rsidRPr="00967120">
              <w:rPr>
                <w:rStyle w:val="normaltextrun"/>
                <w:color w:val="000000"/>
                <w:sz w:val="22"/>
                <w:szCs w:val="22"/>
                <w:shd w:val="clear" w:color="auto" w:fill="00FFFF"/>
                <w:lang w:val="es-US"/>
              </w:rPr>
              <w:t>XX</w:t>
            </w:r>
            <w:r w:rsidRPr="00967120">
              <w:rPr>
                <w:rStyle w:val="normaltextrun"/>
                <w:color w:val="000000"/>
                <w:sz w:val="22"/>
                <w:szCs w:val="22"/>
                <w:shd w:val="clear" w:color="auto" w:fill="FFFFFF"/>
                <w:lang w:val="es-US"/>
              </w:rPr>
              <w:t xml:space="preserve"> se ha asociado con NC S.A.F.E. para recordarles a todos los</w:t>
            </w:r>
            <w:r w:rsidRPr="00967120">
              <w:rPr>
                <w:rStyle w:val="normaltextrun"/>
                <w:color w:val="000000"/>
                <w:sz w:val="22"/>
                <w:szCs w:val="22"/>
                <w:lang w:val="es-US"/>
              </w:rPr>
              <w:t xml:space="preserve"> padres que: el al</w:t>
            </w:r>
            <w:r w:rsidRPr="00967120">
              <w:rPr>
                <w:rStyle w:val="normaltextrun"/>
                <w:color w:val="000000"/>
                <w:sz w:val="22"/>
                <w:szCs w:val="22"/>
                <w:shd w:val="clear" w:color="auto" w:fill="FFFFFF"/>
                <w:lang w:val="es-US"/>
              </w:rPr>
              <w:t xml:space="preserve">macenamiento seguro de armas debe ser parte de la rutina de todo dueño de armas. Mantener las armas seguras protege a nuestros niños, escuelas y comunidades. </w:t>
            </w:r>
            <w:r w:rsidRPr="00967120">
              <w:rPr>
                <w:rStyle w:val="normaltextrun"/>
                <w:color w:val="000000"/>
                <w:sz w:val="22"/>
                <w:szCs w:val="22"/>
                <w:shd w:val="clear" w:color="auto" w:fill="FFFFFF"/>
              </w:rPr>
              <w:t xml:space="preserve">Para </w:t>
            </w:r>
            <w:proofErr w:type="spellStart"/>
            <w:r w:rsidRPr="00967120">
              <w:rPr>
                <w:rStyle w:val="normaltextrun"/>
                <w:color w:val="000000"/>
                <w:sz w:val="22"/>
                <w:szCs w:val="22"/>
                <w:shd w:val="clear" w:color="auto" w:fill="FFFFFF"/>
              </w:rPr>
              <w:t>más</w:t>
            </w:r>
            <w:proofErr w:type="spellEnd"/>
            <w:r w:rsidRPr="00967120">
              <w:rPr>
                <w:rStyle w:val="normaltextrun"/>
                <w:color w:val="000000"/>
                <w:sz w:val="22"/>
                <w:szCs w:val="22"/>
                <w:shd w:val="clear" w:color="auto" w:fill="FFFFFF"/>
              </w:rPr>
              <w:t xml:space="preserve"> </w:t>
            </w:r>
            <w:proofErr w:type="spellStart"/>
            <w:r w:rsidRPr="00967120">
              <w:rPr>
                <w:rStyle w:val="normaltextrun"/>
                <w:color w:val="000000"/>
                <w:sz w:val="22"/>
                <w:szCs w:val="22"/>
                <w:shd w:val="clear" w:color="auto" w:fill="FFFFFF"/>
              </w:rPr>
              <w:t>información</w:t>
            </w:r>
            <w:proofErr w:type="spellEnd"/>
            <w:r w:rsidRPr="00967120">
              <w:rPr>
                <w:rStyle w:val="normaltextrun"/>
                <w:color w:val="000000"/>
                <w:sz w:val="22"/>
                <w:szCs w:val="22"/>
                <w:shd w:val="clear" w:color="auto" w:fill="FFFFFF"/>
              </w:rPr>
              <w:t xml:space="preserve">, </w:t>
            </w:r>
            <w:proofErr w:type="spellStart"/>
            <w:r w:rsidRPr="00967120">
              <w:rPr>
                <w:rStyle w:val="normaltextrun"/>
                <w:color w:val="000000"/>
                <w:sz w:val="22"/>
                <w:szCs w:val="22"/>
                <w:shd w:val="clear" w:color="auto" w:fill="FFFFFF"/>
              </w:rPr>
              <w:t>visita</w:t>
            </w:r>
            <w:proofErr w:type="spellEnd"/>
            <w:r w:rsidRPr="00967120">
              <w:rPr>
                <w:rStyle w:val="normaltextrun"/>
                <w:color w:val="000000"/>
                <w:sz w:val="22"/>
                <w:szCs w:val="22"/>
                <w:shd w:val="clear" w:color="auto" w:fill="FFFFFF"/>
              </w:rPr>
              <w:t xml:space="preserve"> ncsafe.org.</w:t>
            </w:r>
            <w:r w:rsidRPr="00967120">
              <w:rPr>
                <w:rStyle w:val="eop"/>
                <w:color w:val="000000"/>
                <w:sz w:val="22"/>
                <w:szCs w:val="22"/>
                <w:shd w:val="clear" w:color="auto" w:fill="FFFFFF"/>
              </w:rPr>
              <w:t> </w:t>
            </w:r>
          </w:p>
        </w:tc>
      </w:tr>
    </w:tbl>
    <w:p w:rsidRPr="003E044B" w:rsidR="00997D29" w:rsidP="00017F1A" w:rsidRDefault="00997D29" w14:paraId="7C33FE71" w14:textId="77777777">
      <w:pPr>
        <w:ind w:left="0"/>
        <w:jc w:val="both"/>
        <w:rPr>
          <w:rFonts w:cs="Tahoma"/>
          <w:sz w:val="24"/>
          <w:szCs w:val="24"/>
        </w:rPr>
      </w:pPr>
    </w:p>
    <w:sectPr w:rsidRPr="003E044B" w:rsidR="00997D29" w:rsidSect="00215DBF">
      <w:headerReference w:type="default" r:id="rId24"/>
      <w:footerReference w:type="default" r:id="rId25"/>
      <w:headerReference w:type="first" r:id="rId26"/>
      <w:pgSz w:w="15840" w:h="12240" w:orient="landscape"/>
      <w:pgMar w:top="1440" w:right="1440" w:bottom="1440" w:left="1440" w:header="187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3E044B" w:rsidR="00F038A8" w:rsidRDefault="00F038A8" w14:paraId="3FBE15A7" w14:textId="77777777">
      <w:pPr>
        <w:spacing w:after="0" w:line="240" w:lineRule="auto"/>
      </w:pPr>
      <w:r w:rsidRPr="003E044B">
        <w:separator/>
      </w:r>
    </w:p>
    <w:p w:rsidRPr="003E044B" w:rsidR="00F038A8" w:rsidRDefault="00F038A8" w14:paraId="7A518686" w14:textId="77777777"/>
  </w:endnote>
  <w:endnote w:type="continuationSeparator" w:id="0">
    <w:p w:rsidRPr="003E044B" w:rsidR="00F038A8" w:rsidRDefault="00F038A8" w14:paraId="12DBECB2" w14:textId="77777777">
      <w:pPr>
        <w:spacing w:after="0" w:line="240" w:lineRule="auto"/>
      </w:pPr>
      <w:r w:rsidRPr="003E044B">
        <w:continuationSeparator/>
      </w:r>
    </w:p>
    <w:p w:rsidRPr="003E044B" w:rsidR="00F038A8" w:rsidRDefault="00F038A8" w14:paraId="1A143099" w14:textId="77777777"/>
  </w:endnote>
  <w:endnote w:type="continuationNotice" w:id="1">
    <w:p w:rsidR="00F038A8" w:rsidRDefault="00F038A8" w14:paraId="7458254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E044B" w:rsidR="000F500B" w:rsidP="00BC7CCD" w:rsidRDefault="00493ED0" w14:paraId="2F33A60B" w14:textId="277DF6AC">
    <w:pPr>
      <w:pStyle w:val="Footer"/>
      <w:tabs>
        <w:tab w:val="left" w:pos="2385"/>
      </w:tabs>
    </w:pPr>
    <w:r w:rsidRPr="00BC7CCD">
      <w:fldChar w:fldCharType="begin"/>
    </w:r>
    <w:r w:rsidRPr="003E044B">
      <w:instrText xml:space="preserve"> PAGE   \* MERGEFORMAT </w:instrText>
    </w:r>
    <w:r w:rsidRPr="00BC7CCD">
      <w:fldChar w:fldCharType="separate"/>
    </w:r>
    <w:r w:rsidRPr="00BC7CCD">
      <w:t>2</w:t>
    </w:r>
    <w:r w:rsidRPr="00BC7CCD">
      <w:fldChar w:fldCharType="end"/>
    </w:r>
    <w:r w:rsidR="00DF51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3E044B" w:rsidR="00F038A8" w:rsidRDefault="00F038A8" w14:paraId="557C2471" w14:textId="77777777">
      <w:pPr>
        <w:spacing w:after="0" w:line="240" w:lineRule="auto"/>
      </w:pPr>
      <w:r w:rsidRPr="003E044B">
        <w:separator/>
      </w:r>
    </w:p>
    <w:p w:rsidRPr="003E044B" w:rsidR="00F038A8" w:rsidRDefault="00F038A8" w14:paraId="168EE908" w14:textId="77777777"/>
  </w:footnote>
  <w:footnote w:type="continuationSeparator" w:id="0">
    <w:p w:rsidRPr="003E044B" w:rsidR="00F038A8" w:rsidRDefault="00F038A8" w14:paraId="0FBF522E" w14:textId="77777777">
      <w:pPr>
        <w:spacing w:after="0" w:line="240" w:lineRule="auto"/>
      </w:pPr>
      <w:r w:rsidRPr="003E044B">
        <w:continuationSeparator/>
      </w:r>
    </w:p>
    <w:p w:rsidRPr="003E044B" w:rsidR="00F038A8" w:rsidRDefault="00F038A8" w14:paraId="39C06CE7" w14:textId="77777777"/>
  </w:footnote>
  <w:footnote w:type="continuationNotice" w:id="1">
    <w:p w:rsidR="00F038A8" w:rsidRDefault="00F038A8" w14:paraId="01843AE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E044B" w:rsidR="00E9594E" w:rsidRDefault="00E9594E" w14:paraId="384C3ACD" w14:textId="77777777">
    <w:pPr>
      <w:pStyle w:val="Header"/>
    </w:pPr>
    <w:r w:rsidRPr="00BC7CCD">
      <w:rPr>
        <w:noProof/>
      </w:rPr>
      <w:drawing>
        <wp:anchor distT="0" distB="0" distL="114300" distR="114300" simplePos="0" relativeHeight="251659264" behindDoc="1" locked="0" layoutInCell="1" allowOverlap="1" wp14:anchorId="591F402A" wp14:editId="64BAE74B">
          <wp:simplePos x="0" y="0"/>
          <wp:positionH relativeFrom="page">
            <wp:align>right</wp:align>
          </wp:positionH>
          <wp:positionV relativeFrom="page">
            <wp:align>top</wp:align>
          </wp:positionV>
          <wp:extent cx="10058400" cy="7772400"/>
          <wp:effectExtent l="0" t="0" r="0" b="0"/>
          <wp:wrapNone/>
          <wp:docPr id="108555604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556044" name="Imagen 5"/>
                  <pic:cNvPicPr/>
                </pic:nvPicPr>
                <pic:blipFill>
                  <a:blip r:embed="rId1">
                    <a:extLst>
                      <a:ext uri="{28A0092B-C50C-407E-A947-70E740481C1C}">
                        <a14:useLocalDpi xmlns:a14="http://schemas.microsoft.com/office/drawing/2010/main" val="0"/>
                      </a:ext>
                    </a:extLst>
                  </a:blip>
                  <a:stretch>
                    <a:fillRect/>
                  </a:stretch>
                </pic:blipFill>
                <pic:spPr>
                  <a:xfrm>
                    <a:off x="0" y="0"/>
                    <a:ext cx="10058400" cy="7772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E044B" w:rsidR="00C47EF7" w:rsidRDefault="00C47EF7" w14:paraId="1D7569CF" w14:textId="77777777">
    <w:pPr>
      <w:pStyle w:val="Header"/>
    </w:pPr>
  </w:p>
  <w:p w:rsidRPr="003E044B" w:rsidR="00C47EF7" w:rsidRDefault="00C47EF7" w14:paraId="3C68F85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C74B6"/>
    <w:multiLevelType w:val="hybridMultilevel"/>
    <w:tmpl w:val="79C03ADE"/>
    <w:lvl w:ilvl="0" w:tplc="BEEE524C">
      <w:start w:val="1"/>
      <w:numFmt w:val="decimal"/>
      <w:lvlText w:val="%1."/>
      <w:lvlJc w:val="left"/>
      <w:pPr>
        <w:ind w:left="1020" w:hanging="360"/>
      </w:pPr>
    </w:lvl>
    <w:lvl w:ilvl="1" w:tplc="9CF63A2C">
      <w:start w:val="1"/>
      <w:numFmt w:val="decimal"/>
      <w:lvlText w:val="%2."/>
      <w:lvlJc w:val="left"/>
      <w:pPr>
        <w:ind w:left="1020" w:hanging="360"/>
      </w:pPr>
    </w:lvl>
    <w:lvl w:ilvl="2" w:tplc="37121752">
      <w:start w:val="1"/>
      <w:numFmt w:val="decimal"/>
      <w:lvlText w:val="%3."/>
      <w:lvlJc w:val="left"/>
      <w:pPr>
        <w:ind w:left="1020" w:hanging="360"/>
      </w:pPr>
    </w:lvl>
    <w:lvl w:ilvl="3" w:tplc="F53A7320">
      <w:start w:val="1"/>
      <w:numFmt w:val="decimal"/>
      <w:lvlText w:val="%4."/>
      <w:lvlJc w:val="left"/>
      <w:pPr>
        <w:ind w:left="1020" w:hanging="360"/>
      </w:pPr>
    </w:lvl>
    <w:lvl w:ilvl="4" w:tplc="17E284AA">
      <w:start w:val="1"/>
      <w:numFmt w:val="decimal"/>
      <w:lvlText w:val="%5."/>
      <w:lvlJc w:val="left"/>
      <w:pPr>
        <w:ind w:left="1020" w:hanging="360"/>
      </w:pPr>
    </w:lvl>
    <w:lvl w:ilvl="5" w:tplc="E4B8E754">
      <w:start w:val="1"/>
      <w:numFmt w:val="decimal"/>
      <w:lvlText w:val="%6."/>
      <w:lvlJc w:val="left"/>
      <w:pPr>
        <w:ind w:left="1020" w:hanging="360"/>
      </w:pPr>
    </w:lvl>
    <w:lvl w:ilvl="6" w:tplc="028632EA">
      <w:start w:val="1"/>
      <w:numFmt w:val="decimal"/>
      <w:lvlText w:val="%7."/>
      <w:lvlJc w:val="left"/>
      <w:pPr>
        <w:ind w:left="1020" w:hanging="360"/>
      </w:pPr>
    </w:lvl>
    <w:lvl w:ilvl="7" w:tplc="A948A638">
      <w:start w:val="1"/>
      <w:numFmt w:val="decimal"/>
      <w:lvlText w:val="%8."/>
      <w:lvlJc w:val="left"/>
      <w:pPr>
        <w:ind w:left="1020" w:hanging="360"/>
      </w:pPr>
    </w:lvl>
    <w:lvl w:ilvl="8" w:tplc="55006A24">
      <w:start w:val="1"/>
      <w:numFmt w:val="decimal"/>
      <w:lvlText w:val="%9."/>
      <w:lvlJc w:val="left"/>
      <w:pPr>
        <w:ind w:left="1020" w:hanging="360"/>
      </w:pPr>
    </w:lvl>
  </w:abstractNum>
  <w:abstractNum w:abstractNumId="1" w15:restartNumberingAfterBreak="0">
    <w:nsid w:val="14577810"/>
    <w:multiLevelType w:val="multilevel"/>
    <w:tmpl w:val="F3022018"/>
    <w:styleLink w:val="CurrentList2"/>
    <w:lvl w:ilvl="0">
      <w:start w:val="1"/>
      <w:numFmt w:val="decimal"/>
      <w:lvlText w:val="%1."/>
      <w:lvlJc w:val="left"/>
      <w:pPr>
        <w:ind w:left="1152" w:hanging="360"/>
      </w:pPr>
      <w:rPr>
        <w:rFonts w:hint="default"/>
      </w:rPr>
    </w:lvl>
    <w:lvl w:ilvl="1">
      <w:start w:val="1"/>
      <w:numFmt w:val="bullet"/>
      <w:lvlText w:val="o"/>
      <w:lvlJc w:val="left"/>
      <w:pPr>
        <w:ind w:left="1872" w:hanging="360"/>
      </w:pPr>
      <w:rPr>
        <w:rFonts w:hint="default" w:ascii="Courier New" w:hAnsi="Courier New" w:cs="Courier New"/>
      </w:rPr>
    </w:lvl>
    <w:lvl w:ilvl="2">
      <w:start w:val="1"/>
      <w:numFmt w:val="bullet"/>
      <w:lvlText w:val=""/>
      <w:lvlJc w:val="left"/>
      <w:pPr>
        <w:ind w:left="2592" w:hanging="360"/>
      </w:pPr>
      <w:rPr>
        <w:rFonts w:hint="default" w:ascii="Wingdings" w:hAnsi="Wingdings"/>
      </w:rPr>
    </w:lvl>
    <w:lvl w:ilvl="3">
      <w:start w:val="1"/>
      <w:numFmt w:val="bullet"/>
      <w:lvlText w:val=""/>
      <w:lvlJc w:val="left"/>
      <w:pPr>
        <w:ind w:left="3312" w:hanging="360"/>
      </w:pPr>
      <w:rPr>
        <w:rFonts w:hint="default" w:ascii="Symbol" w:hAnsi="Symbol"/>
      </w:rPr>
    </w:lvl>
    <w:lvl w:ilvl="4">
      <w:start w:val="1"/>
      <w:numFmt w:val="bullet"/>
      <w:lvlText w:val="o"/>
      <w:lvlJc w:val="left"/>
      <w:pPr>
        <w:ind w:left="4032" w:hanging="360"/>
      </w:pPr>
      <w:rPr>
        <w:rFonts w:hint="default" w:ascii="Courier New" w:hAnsi="Courier New" w:cs="Courier New"/>
      </w:rPr>
    </w:lvl>
    <w:lvl w:ilvl="5">
      <w:start w:val="1"/>
      <w:numFmt w:val="bullet"/>
      <w:lvlText w:val=""/>
      <w:lvlJc w:val="left"/>
      <w:pPr>
        <w:ind w:left="4752" w:hanging="360"/>
      </w:pPr>
      <w:rPr>
        <w:rFonts w:hint="default" w:ascii="Wingdings" w:hAnsi="Wingdings"/>
      </w:rPr>
    </w:lvl>
    <w:lvl w:ilvl="6">
      <w:start w:val="1"/>
      <w:numFmt w:val="bullet"/>
      <w:lvlText w:val=""/>
      <w:lvlJc w:val="left"/>
      <w:pPr>
        <w:ind w:left="5472" w:hanging="360"/>
      </w:pPr>
      <w:rPr>
        <w:rFonts w:hint="default" w:ascii="Symbol" w:hAnsi="Symbol"/>
      </w:rPr>
    </w:lvl>
    <w:lvl w:ilvl="7">
      <w:start w:val="1"/>
      <w:numFmt w:val="bullet"/>
      <w:lvlText w:val="o"/>
      <w:lvlJc w:val="left"/>
      <w:pPr>
        <w:ind w:left="6192" w:hanging="360"/>
      </w:pPr>
      <w:rPr>
        <w:rFonts w:hint="default" w:ascii="Courier New" w:hAnsi="Courier New" w:cs="Courier New"/>
      </w:rPr>
    </w:lvl>
    <w:lvl w:ilvl="8">
      <w:start w:val="1"/>
      <w:numFmt w:val="bullet"/>
      <w:lvlText w:val=""/>
      <w:lvlJc w:val="left"/>
      <w:pPr>
        <w:ind w:left="6912" w:hanging="360"/>
      </w:pPr>
      <w:rPr>
        <w:rFonts w:hint="default" w:ascii="Wingdings" w:hAnsi="Wingdings"/>
      </w:rPr>
    </w:lvl>
  </w:abstractNum>
  <w:abstractNum w:abstractNumId="2" w15:restartNumberingAfterBreak="0">
    <w:nsid w:val="41551DB8"/>
    <w:multiLevelType w:val="hybridMultilevel"/>
    <w:tmpl w:val="B54EE3BA"/>
    <w:lvl w:ilvl="0" w:tplc="455071B8">
      <w:start w:val="1"/>
      <w:numFmt w:val="bullet"/>
      <w:pStyle w:val="Bullets"/>
      <w:lvlText w:val=""/>
      <w:lvlJc w:val="left"/>
      <w:pPr>
        <w:ind w:left="792"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8FB0E3A"/>
    <w:multiLevelType w:val="multilevel"/>
    <w:tmpl w:val="D6E81BDE"/>
    <w:lvl w:ilvl="0">
      <w:start w:val="1"/>
      <w:numFmt w:val="decimal"/>
      <w:pStyle w:val="Heading1"/>
      <w:lvlText w:val="%1."/>
      <w:lvlJc w:val="left"/>
      <w:pPr>
        <w:ind w:left="360" w:hanging="360"/>
      </w:pPr>
      <w:rPr>
        <w:rFonts w:hint="default"/>
      </w:rPr>
    </w:lvl>
    <w:lvl w:ilvl="1">
      <w:start w:val="1"/>
      <w:numFmt w:val="upperLetter"/>
      <w:pStyle w:val="Heading2"/>
      <w:lvlText w:val="%2."/>
      <w:lvlJc w:val="left"/>
      <w:pPr>
        <w:ind w:left="720" w:hanging="360"/>
      </w:pPr>
      <w:rPr>
        <w:rFonts w:hint="default"/>
      </w:rPr>
    </w:lvl>
    <w:lvl w:ilvl="2">
      <w:start w:val="1"/>
      <w:numFmt w:val="lowerRoman"/>
      <w:pStyle w:val="Heading3"/>
      <w:lvlText w:val="%3."/>
      <w:lvlJc w:val="right"/>
      <w:pPr>
        <w:ind w:left="1080" w:hanging="360"/>
      </w:pPr>
      <w:rPr>
        <w:rFonts w:hint="default"/>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righ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right"/>
      <w:pPr>
        <w:ind w:left="3240" w:hanging="360"/>
      </w:pPr>
      <w:rPr>
        <w:rFonts w:hint="default"/>
      </w:rPr>
    </w:lvl>
  </w:abstractNum>
  <w:abstractNum w:abstractNumId="4" w15:restartNumberingAfterBreak="0">
    <w:nsid w:val="49342657"/>
    <w:multiLevelType w:val="hybridMultilevel"/>
    <w:tmpl w:val="246239B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564D2217"/>
    <w:multiLevelType w:val="hybridMultilevel"/>
    <w:tmpl w:val="F0047632"/>
    <w:lvl w:ilvl="0" w:tplc="080A0001">
      <w:start w:val="1"/>
      <w:numFmt w:val="bullet"/>
      <w:lvlText w:val=""/>
      <w:lvlJc w:val="left"/>
      <w:pPr>
        <w:ind w:left="360" w:hanging="360"/>
      </w:pPr>
      <w:rPr>
        <w:rFonts w:hint="default" w:ascii="Symbol" w:hAnsi="Symbol"/>
      </w:rPr>
    </w:lvl>
    <w:lvl w:ilvl="1" w:tplc="080A0003" w:tentative="1">
      <w:start w:val="1"/>
      <w:numFmt w:val="bullet"/>
      <w:lvlText w:val="o"/>
      <w:lvlJc w:val="left"/>
      <w:pPr>
        <w:ind w:left="1080" w:hanging="360"/>
      </w:pPr>
      <w:rPr>
        <w:rFonts w:hint="default" w:ascii="Courier New" w:hAnsi="Courier New" w:cs="Courier New"/>
      </w:rPr>
    </w:lvl>
    <w:lvl w:ilvl="2" w:tplc="080A0005" w:tentative="1">
      <w:start w:val="1"/>
      <w:numFmt w:val="bullet"/>
      <w:lvlText w:val=""/>
      <w:lvlJc w:val="left"/>
      <w:pPr>
        <w:ind w:left="1800" w:hanging="360"/>
      </w:pPr>
      <w:rPr>
        <w:rFonts w:hint="default" w:ascii="Wingdings" w:hAnsi="Wingdings"/>
      </w:rPr>
    </w:lvl>
    <w:lvl w:ilvl="3" w:tplc="080A0001" w:tentative="1">
      <w:start w:val="1"/>
      <w:numFmt w:val="bullet"/>
      <w:lvlText w:val=""/>
      <w:lvlJc w:val="left"/>
      <w:pPr>
        <w:ind w:left="2520" w:hanging="360"/>
      </w:pPr>
      <w:rPr>
        <w:rFonts w:hint="default" w:ascii="Symbol" w:hAnsi="Symbol"/>
      </w:rPr>
    </w:lvl>
    <w:lvl w:ilvl="4" w:tplc="080A0003" w:tentative="1">
      <w:start w:val="1"/>
      <w:numFmt w:val="bullet"/>
      <w:lvlText w:val="o"/>
      <w:lvlJc w:val="left"/>
      <w:pPr>
        <w:ind w:left="3240" w:hanging="360"/>
      </w:pPr>
      <w:rPr>
        <w:rFonts w:hint="default" w:ascii="Courier New" w:hAnsi="Courier New" w:cs="Courier New"/>
      </w:rPr>
    </w:lvl>
    <w:lvl w:ilvl="5" w:tplc="080A0005" w:tentative="1">
      <w:start w:val="1"/>
      <w:numFmt w:val="bullet"/>
      <w:lvlText w:val=""/>
      <w:lvlJc w:val="left"/>
      <w:pPr>
        <w:ind w:left="3960" w:hanging="360"/>
      </w:pPr>
      <w:rPr>
        <w:rFonts w:hint="default" w:ascii="Wingdings" w:hAnsi="Wingdings"/>
      </w:rPr>
    </w:lvl>
    <w:lvl w:ilvl="6" w:tplc="080A0001" w:tentative="1">
      <w:start w:val="1"/>
      <w:numFmt w:val="bullet"/>
      <w:lvlText w:val=""/>
      <w:lvlJc w:val="left"/>
      <w:pPr>
        <w:ind w:left="4680" w:hanging="360"/>
      </w:pPr>
      <w:rPr>
        <w:rFonts w:hint="default" w:ascii="Symbol" w:hAnsi="Symbol"/>
      </w:rPr>
    </w:lvl>
    <w:lvl w:ilvl="7" w:tplc="080A0003" w:tentative="1">
      <w:start w:val="1"/>
      <w:numFmt w:val="bullet"/>
      <w:lvlText w:val="o"/>
      <w:lvlJc w:val="left"/>
      <w:pPr>
        <w:ind w:left="5400" w:hanging="360"/>
      </w:pPr>
      <w:rPr>
        <w:rFonts w:hint="default" w:ascii="Courier New" w:hAnsi="Courier New" w:cs="Courier New"/>
      </w:rPr>
    </w:lvl>
    <w:lvl w:ilvl="8" w:tplc="080A0005" w:tentative="1">
      <w:start w:val="1"/>
      <w:numFmt w:val="bullet"/>
      <w:lvlText w:val=""/>
      <w:lvlJc w:val="left"/>
      <w:pPr>
        <w:ind w:left="6120" w:hanging="360"/>
      </w:pPr>
      <w:rPr>
        <w:rFonts w:hint="default" w:ascii="Wingdings" w:hAnsi="Wingdings"/>
      </w:rPr>
    </w:lvl>
  </w:abstractNum>
  <w:abstractNum w:abstractNumId="6" w15:restartNumberingAfterBreak="0">
    <w:nsid w:val="5C7F3760"/>
    <w:multiLevelType w:val="multilevel"/>
    <w:tmpl w:val="50287DBA"/>
    <w:styleLink w:val="CurrentList1"/>
    <w:lvl w:ilvl="0">
      <w:start w:val="1"/>
      <w:numFmt w:val="bullet"/>
      <w:lvlText w:val=""/>
      <w:lvlJc w:val="left"/>
      <w:pPr>
        <w:ind w:left="1152" w:hanging="360"/>
      </w:pPr>
      <w:rPr>
        <w:rFonts w:hint="default" w:ascii="Symbol" w:hAnsi="Symbol"/>
      </w:rPr>
    </w:lvl>
    <w:lvl w:ilvl="1">
      <w:start w:val="1"/>
      <w:numFmt w:val="bullet"/>
      <w:lvlText w:val="o"/>
      <w:lvlJc w:val="left"/>
      <w:pPr>
        <w:ind w:left="1872" w:hanging="360"/>
      </w:pPr>
      <w:rPr>
        <w:rFonts w:hint="default" w:ascii="Courier New" w:hAnsi="Courier New" w:cs="Courier New"/>
      </w:rPr>
    </w:lvl>
    <w:lvl w:ilvl="2">
      <w:start w:val="1"/>
      <w:numFmt w:val="bullet"/>
      <w:lvlText w:val=""/>
      <w:lvlJc w:val="left"/>
      <w:pPr>
        <w:ind w:left="2592" w:hanging="360"/>
      </w:pPr>
      <w:rPr>
        <w:rFonts w:hint="default" w:ascii="Wingdings" w:hAnsi="Wingdings"/>
      </w:rPr>
    </w:lvl>
    <w:lvl w:ilvl="3">
      <w:start w:val="1"/>
      <w:numFmt w:val="bullet"/>
      <w:lvlText w:val=""/>
      <w:lvlJc w:val="left"/>
      <w:pPr>
        <w:ind w:left="3312" w:hanging="360"/>
      </w:pPr>
      <w:rPr>
        <w:rFonts w:hint="default" w:ascii="Symbol" w:hAnsi="Symbol"/>
      </w:rPr>
    </w:lvl>
    <w:lvl w:ilvl="4">
      <w:start w:val="1"/>
      <w:numFmt w:val="bullet"/>
      <w:lvlText w:val="o"/>
      <w:lvlJc w:val="left"/>
      <w:pPr>
        <w:ind w:left="4032" w:hanging="360"/>
      </w:pPr>
      <w:rPr>
        <w:rFonts w:hint="default" w:ascii="Courier New" w:hAnsi="Courier New" w:cs="Courier New"/>
      </w:rPr>
    </w:lvl>
    <w:lvl w:ilvl="5">
      <w:start w:val="1"/>
      <w:numFmt w:val="bullet"/>
      <w:lvlText w:val=""/>
      <w:lvlJc w:val="left"/>
      <w:pPr>
        <w:ind w:left="4752" w:hanging="360"/>
      </w:pPr>
      <w:rPr>
        <w:rFonts w:hint="default" w:ascii="Wingdings" w:hAnsi="Wingdings"/>
      </w:rPr>
    </w:lvl>
    <w:lvl w:ilvl="6">
      <w:start w:val="1"/>
      <w:numFmt w:val="bullet"/>
      <w:lvlText w:val=""/>
      <w:lvlJc w:val="left"/>
      <w:pPr>
        <w:ind w:left="5472" w:hanging="360"/>
      </w:pPr>
      <w:rPr>
        <w:rFonts w:hint="default" w:ascii="Symbol" w:hAnsi="Symbol"/>
      </w:rPr>
    </w:lvl>
    <w:lvl w:ilvl="7">
      <w:start w:val="1"/>
      <w:numFmt w:val="bullet"/>
      <w:lvlText w:val="o"/>
      <w:lvlJc w:val="left"/>
      <w:pPr>
        <w:ind w:left="6192" w:hanging="360"/>
      </w:pPr>
      <w:rPr>
        <w:rFonts w:hint="default" w:ascii="Courier New" w:hAnsi="Courier New" w:cs="Courier New"/>
      </w:rPr>
    </w:lvl>
    <w:lvl w:ilvl="8">
      <w:start w:val="1"/>
      <w:numFmt w:val="bullet"/>
      <w:lvlText w:val=""/>
      <w:lvlJc w:val="left"/>
      <w:pPr>
        <w:ind w:left="6912" w:hanging="360"/>
      </w:pPr>
      <w:rPr>
        <w:rFonts w:hint="default" w:ascii="Wingdings" w:hAnsi="Wingdings"/>
      </w:rPr>
    </w:lvl>
  </w:abstractNum>
  <w:abstractNum w:abstractNumId="7" w15:restartNumberingAfterBreak="0">
    <w:nsid w:val="6A6E5297"/>
    <w:multiLevelType w:val="hybridMultilevel"/>
    <w:tmpl w:val="F3022018"/>
    <w:lvl w:ilvl="0" w:tplc="BDCE2908">
      <w:start w:val="1"/>
      <w:numFmt w:val="decimal"/>
      <w:pStyle w:val="ListParagraph"/>
      <w:lvlText w:val="%1."/>
      <w:lvlJc w:val="left"/>
      <w:pPr>
        <w:ind w:left="1152" w:hanging="360"/>
      </w:pPr>
      <w:rPr>
        <w:rFonts w:hint="default"/>
      </w:rPr>
    </w:lvl>
    <w:lvl w:ilvl="1" w:tplc="04090003" w:tentative="1">
      <w:start w:val="1"/>
      <w:numFmt w:val="bullet"/>
      <w:lvlText w:val="o"/>
      <w:lvlJc w:val="left"/>
      <w:pPr>
        <w:ind w:left="1872" w:hanging="360"/>
      </w:pPr>
      <w:rPr>
        <w:rFonts w:hint="default" w:ascii="Courier New" w:hAnsi="Courier New" w:cs="Courier New"/>
      </w:rPr>
    </w:lvl>
    <w:lvl w:ilvl="2" w:tplc="04090005" w:tentative="1">
      <w:start w:val="1"/>
      <w:numFmt w:val="bullet"/>
      <w:lvlText w:val=""/>
      <w:lvlJc w:val="left"/>
      <w:pPr>
        <w:ind w:left="2592" w:hanging="360"/>
      </w:pPr>
      <w:rPr>
        <w:rFonts w:hint="default" w:ascii="Wingdings" w:hAnsi="Wingdings"/>
      </w:rPr>
    </w:lvl>
    <w:lvl w:ilvl="3" w:tplc="04090001" w:tentative="1">
      <w:start w:val="1"/>
      <w:numFmt w:val="bullet"/>
      <w:lvlText w:val=""/>
      <w:lvlJc w:val="left"/>
      <w:pPr>
        <w:ind w:left="3312" w:hanging="360"/>
      </w:pPr>
      <w:rPr>
        <w:rFonts w:hint="default" w:ascii="Symbol" w:hAnsi="Symbol"/>
      </w:rPr>
    </w:lvl>
    <w:lvl w:ilvl="4" w:tplc="04090003" w:tentative="1">
      <w:start w:val="1"/>
      <w:numFmt w:val="bullet"/>
      <w:lvlText w:val="o"/>
      <w:lvlJc w:val="left"/>
      <w:pPr>
        <w:ind w:left="4032" w:hanging="360"/>
      </w:pPr>
      <w:rPr>
        <w:rFonts w:hint="default" w:ascii="Courier New" w:hAnsi="Courier New" w:cs="Courier New"/>
      </w:rPr>
    </w:lvl>
    <w:lvl w:ilvl="5" w:tplc="04090005" w:tentative="1">
      <w:start w:val="1"/>
      <w:numFmt w:val="bullet"/>
      <w:lvlText w:val=""/>
      <w:lvlJc w:val="left"/>
      <w:pPr>
        <w:ind w:left="4752" w:hanging="360"/>
      </w:pPr>
      <w:rPr>
        <w:rFonts w:hint="default" w:ascii="Wingdings" w:hAnsi="Wingdings"/>
      </w:rPr>
    </w:lvl>
    <w:lvl w:ilvl="6" w:tplc="04090001" w:tentative="1">
      <w:start w:val="1"/>
      <w:numFmt w:val="bullet"/>
      <w:lvlText w:val=""/>
      <w:lvlJc w:val="left"/>
      <w:pPr>
        <w:ind w:left="5472" w:hanging="360"/>
      </w:pPr>
      <w:rPr>
        <w:rFonts w:hint="default" w:ascii="Symbol" w:hAnsi="Symbol"/>
      </w:rPr>
    </w:lvl>
    <w:lvl w:ilvl="7" w:tplc="04090003" w:tentative="1">
      <w:start w:val="1"/>
      <w:numFmt w:val="bullet"/>
      <w:lvlText w:val="o"/>
      <w:lvlJc w:val="left"/>
      <w:pPr>
        <w:ind w:left="6192" w:hanging="360"/>
      </w:pPr>
      <w:rPr>
        <w:rFonts w:hint="default" w:ascii="Courier New" w:hAnsi="Courier New" w:cs="Courier New"/>
      </w:rPr>
    </w:lvl>
    <w:lvl w:ilvl="8" w:tplc="04090005" w:tentative="1">
      <w:start w:val="1"/>
      <w:numFmt w:val="bullet"/>
      <w:lvlText w:val=""/>
      <w:lvlJc w:val="left"/>
      <w:pPr>
        <w:ind w:left="6912" w:hanging="360"/>
      </w:pPr>
      <w:rPr>
        <w:rFonts w:hint="default" w:ascii="Wingdings" w:hAnsi="Wingdings"/>
      </w:rPr>
    </w:lvl>
  </w:abstractNum>
  <w:abstractNum w:abstractNumId="8" w15:restartNumberingAfterBreak="0">
    <w:nsid w:val="76950222"/>
    <w:multiLevelType w:val="hybridMultilevel"/>
    <w:tmpl w:val="F6DAA04A"/>
    <w:lvl w:ilvl="0" w:tplc="C1F68B56">
      <w:start w:val="1"/>
      <w:numFmt w:val="decimal"/>
      <w:lvlText w:val="%1."/>
      <w:lvlJc w:val="left"/>
      <w:pPr>
        <w:ind w:left="1020" w:hanging="360"/>
      </w:pPr>
    </w:lvl>
    <w:lvl w:ilvl="1" w:tplc="F1EA4126">
      <w:start w:val="1"/>
      <w:numFmt w:val="decimal"/>
      <w:lvlText w:val="%2."/>
      <w:lvlJc w:val="left"/>
      <w:pPr>
        <w:ind w:left="1020" w:hanging="360"/>
      </w:pPr>
    </w:lvl>
    <w:lvl w:ilvl="2" w:tplc="B4BE8206">
      <w:start w:val="1"/>
      <w:numFmt w:val="decimal"/>
      <w:lvlText w:val="%3."/>
      <w:lvlJc w:val="left"/>
      <w:pPr>
        <w:ind w:left="1020" w:hanging="360"/>
      </w:pPr>
    </w:lvl>
    <w:lvl w:ilvl="3" w:tplc="BDC0EA68">
      <w:start w:val="1"/>
      <w:numFmt w:val="decimal"/>
      <w:lvlText w:val="%4."/>
      <w:lvlJc w:val="left"/>
      <w:pPr>
        <w:ind w:left="1020" w:hanging="360"/>
      </w:pPr>
    </w:lvl>
    <w:lvl w:ilvl="4" w:tplc="2B2EFB3A">
      <w:start w:val="1"/>
      <w:numFmt w:val="decimal"/>
      <w:lvlText w:val="%5."/>
      <w:lvlJc w:val="left"/>
      <w:pPr>
        <w:ind w:left="1020" w:hanging="360"/>
      </w:pPr>
    </w:lvl>
    <w:lvl w:ilvl="5" w:tplc="7A52265E">
      <w:start w:val="1"/>
      <w:numFmt w:val="decimal"/>
      <w:lvlText w:val="%6."/>
      <w:lvlJc w:val="left"/>
      <w:pPr>
        <w:ind w:left="1020" w:hanging="360"/>
      </w:pPr>
    </w:lvl>
    <w:lvl w:ilvl="6" w:tplc="319475F6">
      <w:start w:val="1"/>
      <w:numFmt w:val="decimal"/>
      <w:lvlText w:val="%7."/>
      <w:lvlJc w:val="left"/>
      <w:pPr>
        <w:ind w:left="1020" w:hanging="360"/>
      </w:pPr>
    </w:lvl>
    <w:lvl w:ilvl="7" w:tplc="D68E95B8">
      <w:start w:val="1"/>
      <w:numFmt w:val="decimal"/>
      <w:lvlText w:val="%8."/>
      <w:lvlJc w:val="left"/>
      <w:pPr>
        <w:ind w:left="1020" w:hanging="360"/>
      </w:pPr>
    </w:lvl>
    <w:lvl w:ilvl="8" w:tplc="24E0FB7E">
      <w:start w:val="1"/>
      <w:numFmt w:val="decimal"/>
      <w:lvlText w:val="%9."/>
      <w:lvlJc w:val="left"/>
      <w:pPr>
        <w:ind w:left="1020" w:hanging="360"/>
      </w:pPr>
    </w:lvl>
  </w:abstractNum>
  <w:num w:numId="1" w16cid:durableId="2089494006">
    <w:abstractNumId w:val="3"/>
  </w:num>
  <w:num w:numId="2" w16cid:durableId="1471094907">
    <w:abstractNumId w:val="4"/>
  </w:num>
  <w:num w:numId="3" w16cid:durableId="1723672653">
    <w:abstractNumId w:val="5"/>
  </w:num>
  <w:num w:numId="4" w16cid:durableId="502596276">
    <w:abstractNumId w:val="7"/>
  </w:num>
  <w:num w:numId="5" w16cid:durableId="747118300">
    <w:abstractNumId w:val="6"/>
  </w:num>
  <w:num w:numId="6" w16cid:durableId="1130199838">
    <w:abstractNumId w:val="7"/>
    <w:lvlOverride w:ilvl="0">
      <w:startOverride w:val="1"/>
    </w:lvlOverride>
  </w:num>
  <w:num w:numId="7" w16cid:durableId="738361122">
    <w:abstractNumId w:val="7"/>
    <w:lvlOverride w:ilvl="0">
      <w:startOverride w:val="1"/>
    </w:lvlOverride>
  </w:num>
  <w:num w:numId="8" w16cid:durableId="1794638883">
    <w:abstractNumId w:val="7"/>
    <w:lvlOverride w:ilvl="0">
      <w:startOverride w:val="1"/>
    </w:lvlOverride>
  </w:num>
  <w:num w:numId="9" w16cid:durableId="1626816198">
    <w:abstractNumId w:val="1"/>
  </w:num>
  <w:num w:numId="10" w16cid:durableId="483015461">
    <w:abstractNumId w:val="2"/>
  </w:num>
  <w:num w:numId="11" w16cid:durableId="511800400">
    <w:abstractNumId w:val="0"/>
  </w:num>
  <w:num w:numId="12" w16cid:durableId="16949162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984"/>
    <w:rsid w:val="00000D4E"/>
    <w:rsid w:val="00017F1A"/>
    <w:rsid w:val="00024DA3"/>
    <w:rsid w:val="00032ABE"/>
    <w:rsid w:val="000346DE"/>
    <w:rsid w:val="00086451"/>
    <w:rsid w:val="0009116F"/>
    <w:rsid w:val="000912A2"/>
    <w:rsid w:val="000A7795"/>
    <w:rsid w:val="000F500B"/>
    <w:rsid w:val="00107CBD"/>
    <w:rsid w:val="001344EA"/>
    <w:rsid w:val="00182839"/>
    <w:rsid w:val="001B636D"/>
    <w:rsid w:val="001E06AF"/>
    <w:rsid w:val="002151D3"/>
    <w:rsid w:val="00215DBF"/>
    <w:rsid w:val="0022013E"/>
    <w:rsid w:val="00253B28"/>
    <w:rsid w:val="00262C62"/>
    <w:rsid w:val="00266A0B"/>
    <w:rsid w:val="002770BB"/>
    <w:rsid w:val="002B2000"/>
    <w:rsid w:val="002C58DB"/>
    <w:rsid w:val="002E739A"/>
    <w:rsid w:val="003234F7"/>
    <w:rsid w:val="00362534"/>
    <w:rsid w:val="0039096E"/>
    <w:rsid w:val="003B2DCB"/>
    <w:rsid w:val="003D6C99"/>
    <w:rsid w:val="003D752F"/>
    <w:rsid w:val="003E044B"/>
    <w:rsid w:val="003E58AE"/>
    <w:rsid w:val="0042363B"/>
    <w:rsid w:val="00423710"/>
    <w:rsid w:val="004759C5"/>
    <w:rsid w:val="00493ED0"/>
    <w:rsid w:val="004B6389"/>
    <w:rsid w:val="0050260F"/>
    <w:rsid w:val="00511596"/>
    <w:rsid w:val="00513E9E"/>
    <w:rsid w:val="00534344"/>
    <w:rsid w:val="005362E0"/>
    <w:rsid w:val="005617D5"/>
    <w:rsid w:val="005C713C"/>
    <w:rsid w:val="005C77C1"/>
    <w:rsid w:val="005D455A"/>
    <w:rsid w:val="00611CF2"/>
    <w:rsid w:val="00631287"/>
    <w:rsid w:val="00666069"/>
    <w:rsid w:val="006908E2"/>
    <w:rsid w:val="006D4FBF"/>
    <w:rsid w:val="006E2E24"/>
    <w:rsid w:val="006F05D4"/>
    <w:rsid w:val="006F4FAA"/>
    <w:rsid w:val="00710B73"/>
    <w:rsid w:val="007962D6"/>
    <w:rsid w:val="007B2BA9"/>
    <w:rsid w:val="007C799D"/>
    <w:rsid w:val="007D671D"/>
    <w:rsid w:val="008159ED"/>
    <w:rsid w:val="00827EBA"/>
    <w:rsid w:val="00842A22"/>
    <w:rsid w:val="008602E7"/>
    <w:rsid w:val="008B6A29"/>
    <w:rsid w:val="008E7756"/>
    <w:rsid w:val="008F47DA"/>
    <w:rsid w:val="00900E02"/>
    <w:rsid w:val="00901B5C"/>
    <w:rsid w:val="00937DD9"/>
    <w:rsid w:val="00967120"/>
    <w:rsid w:val="00981518"/>
    <w:rsid w:val="00987504"/>
    <w:rsid w:val="00997D29"/>
    <w:rsid w:val="009B0482"/>
    <w:rsid w:val="009D5678"/>
    <w:rsid w:val="009E384A"/>
    <w:rsid w:val="00A07CDD"/>
    <w:rsid w:val="00A11542"/>
    <w:rsid w:val="00A119AD"/>
    <w:rsid w:val="00A5438B"/>
    <w:rsid w:val="00A63399"/>
    <w:rsid w:val="00AD3CD6"/>
    <w:rsid w:val="00AF78AF"/>
    <w:rsid w:val="00B56143"/>
    <w:rsid w:val="00B95907"/>
    <w:rsid w:val="00BC305B"/>
    <w:rsid w:val="00BC7CCD"/>
    <w:rsid w:val="00C20EDC"/>
    <w:rsid w:val="00C33364"/>
    <w:rsid w:val="00C47EF7"/>
    <w:rsid w:val="00C61152"/>
    <w:rsid w:val="00C67379"/>
    <w:rsid w:val="00C925C3"/>
    <w:rsid w:val="00CA27F0"/>
    <w:rsid w:val="00CA3576"/>
    <w:rsid w:val="00CB50C4"/>
    <w:rsid w:val="00CD1C13"/>
    <w:rsid w:val="00CD7A05"/>
    <w:rsid w:val="00D61E89"/>
    <w:rsid w:val="00D92080"/>
    <w:rsid w:val="00D93B9F"/>
    <w:rsid w:val="00DF5184"/>
    <w:rsid w:val="00E366CE"/>
    <w:rsid w:val="00E81D6E"/>
    <w:rsid w:val="00E906D3"/>
    <w:rsid w:val="00E9594E"/>
    <w:rsid w:val="00EB505D"/>
    <w:rsid w:val="00EC1701"/>
    <w:rsid w:val="00EE24F9"/>
    <w:rsid w:val="00EE6984"/>
    <w:rsid w:val="00EF6002"/>
    <w:rsid w:val="00F038A8"/>
    <w:rsid w:val="00F121F9"/>
    <w:rsid w:val="00F41162"/>
    <w:rsid w:val="00F5243E"/>
    <w:rsid w:val="05E75A6D"/>
    <w:rsid w:val="09FDB19E"/>
    <w:rsid w:val="11C8E340"/>
    <w:rsid w:val="12D614B9"/>
    <w:rsid w:val="13128386"/>
    <w:rsid w:val="138E73E2"/>
    <w:rsid w:val="152FBDC2"/>
    <w:rsid w:val="1EF588AC"/>
    <w:rsid w:val="201D1E1C"/>
    <w:rsid w:val="249718AC"/>
    <w:rsid w:val="33201736"/>
    <w:rsid w:val="3669A6B8"/>
    <w:rsid w:val="3B4D57C1"/>
    <w:rsid w:val="3B7A7599"/>
    <w:rsid w:val="3C6E496F"/>
    <w:rsid w:val="4A24887F"/>
    <w:rsid w:val="513E86CD"/>
    <w:rsid w:val="514413FB"/>
    <w:rsid w:val="5504BCFF"/>
    <w:rsid w:val="5ADD8BC3"/>
    <w:rsid w:val="5EBF1E64"/>
    <w:rsid w:val="5FDB818D"/>
    <w:rsid w:val="64B9964B"/>
    <w:rsid w:val="661B3883"/>
    <w:rsid w:val="6C79584D"/>
    <w:rsid w:val="7DCD3740"/>
    <w:rsid w:val="7EA61B4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97520"/>
  <w15:chartTrackingRefBased/>
  <w15:docId w15:val="{82571FE0-9FFE-4943-9AFB-2E190EAB6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color w:val="707070" w:themeColor="accent1"/>
        <w:sz w:val="22"/>
        <w:szCs w:val="22"/>
        <w:lang w:val="en-US" w:eastAsia="ja-JP" w:bidi="ar-SA"/>
      </w:rPr>
    </w:rPrDefault>
    <w:pPrDefault>
      <w:pPr>
        <w:spacing w:after="120" w:line="288" w:lineRule="auto"/>
        <w:ind w:left="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uiPriority="2"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E6984"/>
    <w:pPr>
      <w:spacing w:after="240"/>
    </w:pPr>
    <w:rPr>
      <w:rFonts w:ascii="Tahoma" w:hAnsi="Tahoma" w:eastAsiaTheme="minorEastAsia"/>
    </w:rPr>
  </w:style>
  <w:style w:type="paragraph" w:styleId="Heading1">
    <w:name w:val="heading 1"/>
    <w:basedOn w:val="Normal"/>
    <w:link w:val="Heading1Char"/>
    <w:uiPriority w:val="9"/>
    <w:qFormat/>
    <w:pPr>
      <w:numPr>
        <w:numId w:val="1"/>
      </w:numPr>
      <w:spacing w:before="600" w:after="60"/>
      <w:outlineLvl w:val="0"/>
    </w:pPr>
    <w:rPr>
      <w:rFonts w:asciiTheme="majorHAnsi" w:hAnsiTheme="majorHAnsi"/>
      <w:caps/>
      <w:color w:val="2E2E2E" w:themeColor="accent2"/>
      <w:spacing w:val="14"/>
      <w:sz w:val="26"/>
      <w:szCs w:val="26"/>
    </w:rPr>
  </w:style>
  <w:style w:type="paragraph" w:styleId="Heading2">
    <w:name w:val="heading 2"/>
    <w:basedOn w:val="Normal"/>
    <w:link w:val="Heading2Char"/>
    <w:uiPriority w:val="9"/>
    <w:unhideWhenUsed/>
    <w:qFormat/>
    <w:pPr>
      <w:numPr>
        <w:ilvl w:val="1"/>
        <w:numId w:val="1"/>
      </w:numPr>
      <w:spacing w:before="40"/>
      <w:outlineLvl w:val="1"/>
    </w:pPr>
    <w:rPr>
      <w:rFonts w:asciiTheme="majorHAnsi" w:hAnsiTheme="majorHAnsi" w:eastAsiaTheme="majorEastAsia" w:cstheme="majorBidi"/>
      <w:color w:val="2E2E2E" w:themeColor="accent2"/>
      <w:szCs w:val="26"/>
    </w:rPr>
  </w:style>
  <w:style w:type="paragraph" w:styleId="Heading3">
    <w:name w:val="heading 3"/>
    <w:basedOn w:val="Normal"/>
    <w:link w:val="Heading3Char"/>
    <w:uiPriority w:val="9"/>
    <w:unhideWhenUsed/>
    <w:qFormat/>
    <w:pPr>
      <w:numPr>
        <w:ilvl w:val="2"/>
        <w:numId w:val="1"/>
      </w:numPr>
      <w:spacing w:before="40" w:after="0"/>
      <w:outlineLvl w:val="2"/>
    </w:pPr>
    <w:rPr>
      <w:rFonts w:asciiTheme="majorHAnsi" w:hAnsiTheme="majorHAnsi" w:eastAsiaTheme="majorEastAsia" w:cstheme="majorBidi"/>
      <w:szCs w:val="24"/>
    </w:rPr>
  </w:style>
  <w:style w:type="paragraph" w:styleId="Heading4">
    <w:name w:val="heading 4"/>
    <w:basedOn w:val="Normal"/>
    <w:link w:val="Heading4Char"/>
    <w:uiPriority w:val="9"/>
    <w:unhideWhenUsed/>
    <w:qFormat/>
    <w:pPr>
      <w:numPr>
        <w:ilvl w:val="3"/>
        <w:numId w:val="1"/>
      </w:numPr>
      <w:spacing w:before="40" w:after="0"/>
      <w:outlineLvl w:val="3"/>
    </w:pPr>
    <w:rPr>
      <w:rFonts w:asciiTheme="majorHAnsi" w:hAnsiTheme="majorHAnsi" w:eastAsiaTheme="majorEastAsia" w:cstheme="majorBidi"/>
      <w:i/>
      <w:iCs/>
      <w:spacing w:val="6"/>
    </w:rPr>
  </w:style>
  <w:style w:type="paragraph" w:styleId="Heading5">
    <w:name w:val="heading 5"/>
    <w:basedOn w:val="Normal"/>
    <w:link w:val="Heading5Char"/>
    <w:uiPriority w:val="9"/>
    <w:unhideWhenUsed/>
    <w:qFormat/>
    <w:pPr>
      <w:numPr>
        <w:ilvl w:val="4"/>
        <w:numId w:val="1"/>
      </w:numPr>
      <w:spacing w:before="40" w:after="0"/>
      <w:outlineLvl w:val="4"/>
    </w:pPr>
    <w:rPr>
      <w:rFonts w:asciiTheme="majorHAnsi" w:hAnsiTheme="majorHAnsi" w:eastAsiaTheme="majorEastAsia" w:cstheme="majorBidi"/>
      <w:i/>
      <w:color w:val="2E2E2E" w:themeColor="accent2"/>
      <w:spacing w:val="6"/>
    </w:rPr>
  </w:style>
  <w:style w:type="paragraph" w:styleId="Heading6">
    <w:name w:val="heading 6"/>
    <w:basedOn w:val="Normal"/>
    <w:link w:val="Heading6Char"/>
    <w:uiPriority w:val="9"/>
    <w:unhideWhenUsed/>
    <w:qFormat/>
    <w:pPr>
      <w:numPr>
        <w:ilvl w:val="5"/>
        <w:numId w:val="1"/>
      </w:numPr>
      <w:spacing w:before="40" w:after="0"/>
      <w:outlineLvl w:val="5"/>
    </w:pPr>
    <w:rPr>
      <w:rFonts w:asciiTheme="majorHAnsi" w:hAnsiTheme="majorHAnsi" w:eastAsiaTheme="majorEastAsia" w:cstheme="majorBidi"/>
      <w:color w:val="2E2E2E" w:themeColor="accent2"/>
      <w:spacing w:val="12"/>
    </w:rPr>
  </w:style>
  <w:style w:type="paragraph" w:styleId="Heading7">
    <w:name w:val="heading 7"/>
    <w:basedOn w:val="Normal"/>
    <w:link w:val="Heading7Char"/>
    <w:uiPriority w:val="9"/>
    <w:semiHidden/>
    <w:unhideWhenUsed/>
    <w:qFormat/>
    <w:pPr>
      <w:numPr>
        <w:ilvl w:val="6"/>
        <w:numId w:val="1"/>
      </w:numPr>
      <w:spacing w:before="40" w:after="0"/>
      <w:outlineLvl w:val="6"/>
    </w:pPr>
    <w:rPr>
      <w:rFonts w:asciiTheme="majorHAnsi" w:hAnsiTheme="majorHAnsi" w:eastAsiaTheme="majorEastAsia" w:cstheme="majorBidi"/>
      <w:iCs/>
      <w:color w:val="2E2E2E" w:themeColor="accent2"/>
    </w:rPr>
  </w:style>
  <w:style w:type="paragraph" w:styleId="Heading8">
    <w:name w:val="heading 8"/>
    <w:basedOn w:val="Normal"/>
    <w:link w:val="Heading8Char"/>
    <w:uiPriority w:val="9"/>
    <w:semiHidden/>
    <w:unhideWhenUsed/>
    <w:qFormat/>
    <w:pPr>
      <w:numPr>
        <w:ilvl w:val="7"/>
        <w:numId w:val="1"/>
      </w:numPr>
      <w:spacing w:before="40" w:after="0"/>
      <w:outlineLvl w:val="7"/>
    </w:pPr>
    <w:rPr>
      <w:rFonts w:asciiTheme="majorHAnsi" w:hAnsiTheme="majorHAnsi" w:eastAsiaTheme="majorEastAsia" w:cstheme="majorBidi"/>
      <w:i/>
      <w:color w:val="626262" w:themeColor="accent2" w:themeTint="BF"/>
      <w:szCs w:val="21"/>
    </w:rPr>
  </w:style>
  <w:style w:type="paragraph" w:styleId="Heading9">
    <w:name w:val="heading 9"/>
    <w:basedOn w:val="Normal"/>
    <w:link w:val="Heading9Char"/>
    <w:uiPriority w:val="9"/>
    <w:semiHidden/>
    <w:unhideWhenUsed/>
    <w:qFormat/>
    <w:pPr>
      <w:numPr>
        <w:ilvl w:val="8"/>
        <w:numId w:val="1"/>
      </w:numPr>
      <w:spacing w:before="40" w:after="0"/>
      <w:outlineLvl w:val="8"/>
    </w:pPr>
    <w:rPr>
      <w:rFonts w:asciiTheme="majorHAnsi" w:hAnsiTheme="majorHAnsi" w:eastAsiaTheme="majorEastAsia" w:cstheme="majorBidi"/>
      <w:iCs/>
      <w:color w:val="626262" w:themeColor="accent2" w:themeTint="BF"/>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caps/>
      <w:color w:val="2E2E2E" w:themeColor="accent2"/>
      <w:spacing w:val="14"/>
      <w:sz w:val="26"/>
      <w:szCs w:val="26"/>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2E2E2E" w:themeColor="accent2"/>
      <w:szCs w:val="26"/>
    </w:rPr>
  </w:style>
  <w:style w:type="character" w:styleId="Heading3Char" w:customStyle="1">
    <w:name w:val="Heading 3 Char"/>
    <w:basedOn w:val="DefaultParagraphFont"/>
    <w:link w:val="Heading3"/>
    <w:uiPriority w:val="9"/>
    <w:rPr>
      <w:rFonts w:asciiTheme="majorHAnsi" w:hAnsiTheme="majorHAnsi" w:eastAsiaTheme="majorEastAsia" w:cstheme="majorBidi"/>
      <w:szCs w:val="24"/>
    </w:rPr>
  </w:style>
  <w:style w:type="character" w:styleId="Heading4Char" w:customStyle="1">
    <w:name w:val="Heading 4 Char"/>
    <w:basedOn w:val="DefaultParagraphFont"/>
    <w:link w:val="Heading4"/>
    <w:uiPriority w:val="9"/>
    <w:rPr>
      <w:rFonts w:asciiTheme="majorHAnsi" w:hAnsiTheme="majorHAnsi" w:eastAsiaTheme="majorEastAsia" w:cstheme="majorBidi"/>
      <w:i/>
      <w:iCs/>
      <w:spacing w:val="6"/>
    </w:rPr>
  </w:style>
  <w:style w:type="character" w:styleId="Heading5Char" w:customStyle="1">
    <w:name w:val="Heading 5 Char"/>
    <w:basedOn w:val="DefaultParagraphFont"/>
    <w:link w:val="Heading5"/>
    <w:uiPriority w:val="9"/>
    <w:rPr>
      <w:rFonts w:asciiTheme="majorHAnsi" w:hAnsiTheme="majorHAnsi" w:eastAsiaTheme="majorEastAsia" w:cstheme="majorBidi"/>
      <w:i/>
      <w:color w:val="2E2E2E" w:themeColor="accent2"/>
      <w:spacing w:val="6"/>
    </w:rPr>
  </w:style>
  <w:style w:type="character" w:styleId="Heading6Char" w:customStyle="1">
    <w:name w:val="Heading 6 Char"/>
    <w:basedOn w:val="DefaultParagraphFont"/>
    <w:link w:val="Heading6"/>
    <w:uiPriority w:val="9"/>
    <w:rPr>
      <w:rFonts w:asciiTheme="majorHAnsi" w:hAnsiTheme="majorHAnsi" w:eastAsiaTheme="majorEastAsia" w:cstheme="majorBidi"/>
      <w:color w:val="2E2E2E" w:themeColor="accent2"/>
      <w:spacing w:val="12"/>
    </w:rPr>
  </w:style>
  <w:style w:type="character" w:styleId="Heading7Char" w:customStyle="1">
    <w:name w:val="Heading 7 Char"/>
    <w:basedOn w:val="DefaultParagraphFont"/>
    <w:link w:val="Heading7"/>
    <w:uiPriority w:val="9"/>
    <w:semiHidden/>
    <w:rPr>
      <w:rFonts w:asciiTheme="majorHAnsi" w:hAnsiTheme="majorHAnsi" w:eastAsiaTheme="majorEastAsia" w:cstheme="majorBidi"/>
      <w:iCs/>
      <w:color w:val="2E2E2E" w:themeColor="accent2"/>
    </w:rPr>
  </w:style>
  <w:style w:type="character" w:styleId="Heading8Char" w:customStyle="1">
    <w:name w:val="Heading 8 Char"/>
    <w:basedOn w:val="DefaultParagraphFont"/>
    <w:link w:val="Heading8"/>
    <w:uiPriority w:val="9"/>
    <w:semiHidden/>
    <w:rPr>
      <w:rFonts w:asciiTheme="majorHAnsi" w:hAnsiTheme="majorHAnsi" w:eastAsiaTheme="majorEastAsia" w:cstheme="majorBidi"/>
      <w:i/>
      <w:color w:val="626262" w:themeColor="accent2" w:themeTint="BF"/>
      <w:szCs w:val="21"/>
    </w:rPr>
  </w:style>
  <w:style w:type="character" w:styleId="Heading9Char" w:customStyle="1">
    <w:name w:val="Heading 9 Char"/>
    <w:basedOn w:val="DefaultParagraphFont"/>
    <w:link w:val="Heading9"/>
    <w:uiPriority w:val="9"/>
    <w:semiHidden/>
    <w:rPr>
      <w:rFonts w:asciiTheme="majorHAnsi" w:hAnsiTheme="majorHAnsi" w:eastAsiaTheme="majorEastAsia" w:cstheme="majorBidi"/>
      <w:iCs/>
      <w:color w:val="626262" w:themeColor="accent2" w:themeTint="BF"/>
      <w:szCs w:val="21"/>
    </w:rPr>
  </w:style>
  <w:style w:type="paragraph" w:styleId="Header">
    <w:name w:val="header"/>
    <w:basedOn w:val="Normal"/>
    <w:link w:val="HeaderChar"/>
    <w:uiPriority w:val="99"/>
    <w:unhideWhenUsed/>
    <w:qFormat/>
    <w:pPr>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styleId="FooterChar" w:customStyle="1">
    <w:name w:val="Footer Char"/>
    <w:basedOn w:val="DefaultParagraphFont"/>
    <w:link w:val="Footer"/>
    <w:uiPriority w:val="99"/>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itle">
    <w:name w:val="Title"/>
    <w:basedOn w:val="Normal"/>
    <w:link w:val="TitleChar"/>
    <w:uiPriority w:val="2"/>
    <w:unhideWhenUsed/>
    <w:qFormat/>
    <w:pPr>
      <w:pBdr>
        <w:left w:val="single" w:color="000000" w:themeColor="text1" w:sz="48" w:space="10"/>
      </w:pBdr>
      <w:spacing w:before="240" w:after="0"/>
      <w:ind w:left="0"/>
      <w:contextualSpacing/>
    </w:pPr>
    <w:rPr>
      <w:rFonts w:asciiTheme="majorHAnsi" w:hAnsiTheme="majorHAnsi" w:eastAsiaTheme="majorEastAsia" w:cstheme="majorBidi"/>
      <w:caps/>
      <w:color w:val="2E2E2E" w:themeColor="accent2"/>
      <w:spacing w:val="6"/>
      <w:sz w:val="54"/>
      <w:szCs w:val="56"/>
    </w:rPr>
  </w:style>
  <w:style w:type="character" w:styleId="TitleChar" w:customStyle="1">
    <w:name w:val="Title Char"/>
    <w:basedOn w:val="DefaultParagraphFont"/>
    <w:link w:val="Title"/>
    <w:uiPriority w:val="2"/>
    <w:rPr>
      <w:rFonts w:asciiTheme="majorHAnsi" w:hAnsiTheme="majorHAnsi" w:eastAsiaTheme="majorEastAsia" w:cstheme="majorBidi"/>
      <w:caps/>
      <w:color w:val="2E2E2E" w:themeColor="accent2"/>
      <w:spacing w:val="6"/>
      <w:sz w:val="54"/>
      <w:szCs w:val="56"/>
    </w:rPr>
  </w:style>
  <w:style w:type="paragraph" w:styleId="Subtitle">
    <w:name w:val="Subtitle"/>
    <w:basedOn w:val="Normal"/>
    <w:next w:val="Normal"/>
    <w:link w:val="SubtitleChar"/>
    <w:uiPriority w:val="11"/>
    <w:semiHidden/>
    <w:unhideWhenUsed/>
    <w:qFormat/>
    <w:pPr>
      <w:numPr>
        <w:ilvl w:val="1"/>
      </w:numPr>
      <w:spacing w:after="160"/>
      <w:ind w:left="360"/>
      <w:contextualSpacing/>
    </w:pPr>
    <w:rPr>
      <w:i/>
      <w:spacing w:val="15"/>
      <w:sz w:val="32"/>
    </w:rPr>
  </w:style>
  <w:style w:type="paragraph" w:styleId="Date">
    <w:name w:val="Date"/>
    <w:basedOn w:val="Normal"/>
    <w:next w:val="Title"/>
    <w:link w:val="DateChar"/>
    <w:uiPriority w:val="2"/>
    <w:qFormat/>
    <w:pPr>
      <w:spacing w:after="360"/>
      <w:ind w:left="0"/>
    </w:pPr>
    <w:rPr>
      <w:sz w:val="28"/>
    </w:rPr>
  </w:style>
  <w:style w:type="character" w:styleId="DateChar" w:customStyle="1">
    <w:name w:val="Date Char"/>
    <w:basedOn w:val="DefaultParagraphFont"/>
    <w:link w:val="Date"/>
    <w:uiPriority w:val="2"/>
    <w:rPr>
      <w:sz w:val="28"/>
    </w:rPr>
  </w:style>
  <w:style w:type="character" w:styleId="IntenseEmphasis">
    <w:name w:val="Intense Emphasis"/>
    <w:basedOn w:val="DefaultParagraphFont"/>
    <w:uiPriority w:val="21"/>
    <w:semiHidden/>
    <w:unhideWhenUsed/>
    <w:qFormat/>
    <w:rPr>
      <w:b/>
      <w:iCs/>
      <w:color w:val="2E2E2E" w:themeColor="accent2"/>
    </w:rPr>
  </w:style>
  <w:style w:type="paragraph" w:styleId="IntenseQuote">
    <w:name w:val="Intense Quote"/>
    <w:basedOn w:val="Normal"/>
    <w:next w:val="Normal"/>
    <w:link w:val="IntenseQuoteChar"/>
    <w:uiPriority w:val="30"/>
    <w:semiHidden/>
    <w:unhideWhenUsed/>
    <w:qFormat/>
    <w:pPr>
      <w:spacing w:before="240"/>
    </w:pPr>
    <w:rPr>
      <w:b/>
      <w:i/>
      <w:iCs/>
      <w:color w:val="2E2E2E" w:themeColor="accent2"/>
    </w:rPr>
  </w:style>
  <w:style w:type="character" w:styleId="IntenseQuoteChar" w:customStyle="1">
    <w:name w:val="Intense Quote Char"/>
    <w:basedOn w:val="DefaultParagraphFont"/>
    <w:link w:val="IntenseQuote"/>
    <w:uiPriority w:val="30"/>
    <w:semiHidden/>
    <w:rPr>
      <w:b/>
      <w:i/>
      <w:iCs/>
      <w:color w:val="2E2E2E" w:themeColor="accent2"/>
    </w:rPr>
  </w:style>
  <w:style w:type="character" w:styleId="IntenseReference">
    <w:name w:val="Intense Reference"/>
    <w:basedOn w:val="DefaultParagraphFont"/>
    <w:uiPriority w:val="32"/>
    <w:semiHidden/>
    <w:unhideWhenUsed/>
    <w:qFormat/>
    <w:rPr>
      <w:b/>
      <w:bCs/>
      <w:caps/>
      <w:smallCaps w:val="0"/>
      <w:color w:val="707070" w:themeColor="accent1"/>
      <w:spacing w:val="0"/>
    </w:rPr>
  </w:style>
  <w:style w:type="paragraph" w:styleId="Quote">
    <w:name w:val="Quote"/>
    <w:basedOn w:val="Normal"/>
    <w:next w:val="Normal"/>
    <w:link w:val="QuoteChar"/>
    <w:uiPriority w:val="29"/>
    <w:semiHidden/>
    <w:unhideWhenUsed/>
    <w:qFormat/>
    <w:pPr>
      <w:spacing w:before="240"/>
    </w:pPr>
    <w:rPr>
      <w:i/>
      <w:iCs/>
    </w:rPr>
  </w:style>
  <w:style w:type="character" w:styleId="QuoteChar" w:customStyle="1">
    <w:name w:val="Quote Char"/>
    <w:basedOn w:val="DefaultParagraphFont"/>
    <w:link w:val="Quote"/>
    <w:uiPriority w:val="29"/>
    <w:semiHidden/>
    <w:rPr>
      <w:i/>
      <w:iCs/>
    </w:rPr>
  </w:style>
  <w:style w:type="character" w:styleId="Strong">
    <w:name w:val="Strong"/>
    <w:basedOn w:val="DefaultParagraphFont"/>
    <w:uiPriority w:val="22"/>
    <w:semiHidden/>
    <w:unhideWhenUsed/>
    <w:qFormat/>
    <w:rPr>
      <w:b/>
      <w:bCs/>
    </w:rPr>
  </w:style>
  <w:style w:type="character" w:styleId="SubtleEmphasis">
    <w:name w:val="Subtle Emphasis"/>
    <w:basedOn w:val="DefaultParagraphFont"/>
    <w:uiPriority w:val="19"/>
    <w:semiHidden/>
    <w:unhideWhenUsed/>
    <w:qFormat/>
    <w:rPr>
      <w:i/>
      <w:iCs/>
      <w:color w:val="707070" w:themeColor="accent1"/>
    </w:rPr>
  </w:style>
  <w:style w:type="character" w:styleId="SubtleReference">
    <w:name w:val="Subtle Reference"/>
    <w:basedOn w:val="DefaultParagraphFont"/>
    <w:uiPriority w:val="31"/>
    <w:semiHidden/>
    <w:unhideWhenUsed/>
    <w:qFormat/>
    <w:rPr>
      <w:caps/>
      <w:smallCaps w:val="0"/>
      <w:color w:val="707070" w:themeColor="accent1"/>
    </w:rPr>
  </w:style>
  <w:style w:type="paragraph" w:styleId="TOCHeading">
    <w:name w:val="TOC Heading"/>
    <w:basedOn w:val="Heading1"/>
    <w:next w:val="Normal"/>
    <w:uiPriority w:val="39"/>
    <w:semiHidden/>
    <w:unhideWhenUsed/>
    <w:qFormat/>
    <w:pPr>
      <w:numPr>
        <w:numId w:val="0"/>
      </w:numPr>
      <w:outlineLvl w:val="9"/>
    </w:pPr>
  </w:style>
  <w:style w:type="character" w:styleId="SubtitleChar" w:customStyle="1">
    <w:name w:val="Subtitle Char"/>
    <w:basedOn w:val="DefaultParagraphFont"/>
    <w:link w:val="Subtitle"/>
    <w:uiPriority w:val="11"/>
    <w:semiHidden/>
    <w:rPr>
      <w:rFonts w:eastAsiaTheme="minorEastAsia"/>
      <w:i/>
      <w:spacing w:val="15"/>
      <w:sz w:val="32"/>
    </w:rPr>
  </w:style>
  <w:style w:type="character" w:styleId="PlaceholderText">
    <w:name w:val="Placeholder Text"/>
    <w:basedOn w:val="DefaultParagraphFont"/>
    <w:uiPriority w:val="99"/>
    <w:semiHidden/>
    <w:rPr>
      <w:color w:val="808080"/>
    </w:rPr>
  </w:style>
  <w:style w:type="paragraph" w:styleId="Estilo1" w:customStyle="1">
    <w:name w:val="Estilo1"/>
    <w:basedOn w:val="Date"/>
    <w:qFormat/>
    <w:rsid w:val="00B56143"/>
  </w:style>
  <w:style w:type="paragraph" w:styleId="Title-1NC-Safe" w:customStyle="1">
    <w:name w:val="Title-1 NC - Safe"/>
    <w:basedOn w:val="Normal"/>
    <w:qFormat/>
    <w:rsid w:val="00EE6984"/>
    <w:rPr>
      <w:b/>
      <w:color w:val="00835D"/>
      <w:sz w:val="44"/>
    </w:rPr>
  </w:style>
  <w:style w:type="paragraph" w:styleId="ListParagraph">
    <w:name w:val="List Paragraph"/>
    <w:basedOn w:val="Normal"/>
    <w:uiPriority w:val="34"/>
    <w:unhideWhenUsed/>
    <w:qFormat/>
    <w:rsid w:val="00EE6984"/>
    <w:pPr>
      <w:numPr>
        <w:numId w:val="4"/>
      </w:numPr>
      <w:spacing w:after="120"/>
      <w:ind w:left="792"/>
      <w:contextualSpacing/>
    </w:pPr>
  </w:style>
  <w:style w:type="paragraph" w:styleId="Title-2NC-safe" w:customStyle="1">
    <w:name w:val="Title-2 NC-safe"/>
    <w:basedOn w:val="Title-1NC-Safe"/>
    <w:qFormat/>
    <w:rsid w:val="00EE6984"/>
    <w:rPr>
      <w:rFonts w:cs="Tahoma"/>
      <w:bCs/>
      <w:color w:val="3F5B75"/>
      <w:sz w:val="32"/>
      <w:szCs w:val="32"/>
    </w:rPr>
  </w:style>
  <w:style w:type="paragraph" w:styleId="Title-3NC-safe" w:customStyle="1">
    <w:name w:val="Title-3 NC-safe"/>
    <w:basedOn w:val="Normal"/>
    <w:qFormat/>
    <w:rsid w:val="00EE6984"/>
    <w:pPr>
      <w:spacing w:before="120" w:after="0"/>
    </w:pPr>
    <w:rPr>
      <w:rFonts w:cs="Tahoma"/>
      <w:b/>
      <w:bCs/>
      <w:color w:val="00835D"/>
      <w:sz w:val="24"/>
      <w:szCs w:val="24"/>
    </w:rPr>
  </w:style>
  <w:style w:type="paragraph" w:styleId="Bullets" w:customStyle="1">
    <w:name w:val="Bullets"/>
    <w:basedOn w:val="ListParagraph"/>
    <w:qFormat/>
    <w:rsid w:val="00EE6984"/>
    <w:pPr>
      <w:numPr>
        <w:numId w:val="10"/>
      </w:numPr>
    </w:pPr>
  </w:style>
  <w:style w:type="numbering" w:styleId="CurrentList1" w:customStyle="1">
    <w:name w:val="Current List1"/>
    <w:uiPriority w:val="99"/>
    <w:rsid w:val="00EE6984"/>
    <w:pPr>
      <w:numPr>
        <w:numId w:val="5"/>
      </w:numPr>
    </w:pPr>
  </w:style>
  <w:style w:type="numbering" w:styleId="CurrentList2" w:customStyle="1">
    <w:name w:val="Current List2"/>
    <w:uiPriority w:val="99"/>
    <w:rsid w:val="00EE6984"/>
    <w:pPr>
      <w:numPr>
        <w:numId w:val="9"/>
      </w:numPr>
    </w:pPr>
  </w:style>
  <w:style w:type="table" w:styleId="TableGrid">
    <w:name w:val="Table Grid"/>
    <w:basedOn w:val="TableNormal"/>
    <w:rsid w:val="00997D29"/>
    <w:pPr>
      <w:spacing w:after="0" w:line="240" w:lineRule="auto"/>
      <w:ind w:left="0"/>
    </w:pPr>
    <w:rPr>
      <w:rFonts w:ascii="Times New Roman" w:hAnsi="Times New Roman" w:eastAsia="Times New Roman" w:cs="Times New Roman"/>
      <w:color w:val="auto"/>
      <w:sz w:val="20"/>
      <w:szCs w:val="20"/>
      <w:lang w:eastAsia="en-US" w:bidi="x-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rsid w:val="00997D29"/>
    <w:rPr>
      <w:color w:val="0000FF"/>
      <w:u w:val="single"/>
    </w:rPr>
  </w:style>
  <w:style w:type="character" w:styleId="normaltextrun" w:customStyle="1">
    <w:name w:val="normaltextrun"/>
    <w:basedOn w:val="DefaultParagraphFont"/>
    <w:rsid w:val="00997D29"/>
  </w:style>
  <w:style w:type="character" w:styleId="eop" w:customStyle="1">
    <w:name w:val="eop"/>
    <w:basedOn w:val="DefaultParagraphFont"/>
    <w:rsid w:val="00997D29"/>
  </w:style>
  <w:style w:type="character" w:styleId="UnresolvedMention">
    <w:name w:val="Unresolved Mention"/>
    <w:basedOn w:val="DefaultParagraphFont"/>
    <w:uiPriority w:val="99"/>
    <w:semiHidden/>
    <w:unhideWhenUsed/>
    <w:rsid w:val="00A119AD"/>
    <w:rPr>
      <w:color w:val="605E5C"/>
      <w:shd w:val="clear" w:color="auto" w:fill="E1DFDD"/>
    </w:rPr>
  </w:style>
  <w:style w:type="paragraph" w:styleId="paragraph" w:customStyle="1">
    <w:name w:val="paragraph"/>
    <w:basedOn w:val="Normal"/>
    <w:rsid w:val="00C33364"/>
    <w:pPr>
      <w:spacing w:before="100" w:beforeAutospacing="1" w:after="100" w:afterAutospacing="1" w:line="240" w:lineRule="auto"/>
      <w:ind w:left="0"/>
    </w:pPr>
    <w:rPr>
      <w:rFonts w:ascii="Times New Roman" w:hAnsi="Times New Roman" w:eastAsia="Times New Roman" w:cs="Times New Roman"/>
      <w:color w:val="auto"/>
      <w:sz w:val="24"/>
      <w:szCs w:val="24"/>
      <w:lang w:eastAsia="en-US"/>
    </w:rPr>
  </w:style>
  <w:style w:type="character" w:styleId="wacimagecontainer" w:customStyle="1">
    <w:name w:val="wacimagecontainer"/>
    <w:basedOn w:val="DefaultParagraphFont"/>
    <w:rsid w:val="00C33364"/>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rFonts w:ascii="Tahoma" w:hAnsi="Tahoma" w:eastAsiaTheme="minorEastAsia"/>
      <w:sz w:val="20"/>
      <w:szCs w:val="20"/>
      <w:lang w:val="es-E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5243E"/>
    <w:rPr>
      <w:b/>
      <w:bCs/>
    </w:rPr>
  </w:style>
  <w:style w:type="character" w:styleId="CommentSubjectChar" w:customStyle="1">
    <w:name w:val="Comment Subject Char"/>
    <w:basedOn w:val="CommentTextChar"/>
    <w:link w:val="CommentSubject"/>
    <w:uiPriority w:val="99"/>
    <w:semiHidden/>
    <w:rsid w:val="00F5243E"/>
    <w:rPr>
      <w:rFonts w:ascii="Tahoma" w:hAnsi="Tahoma" w:eastAsiaTheme="minorEastAsia"/>
      <w:b/>
      <w:bCs/>
      <w:sz w:val="20"/>
      <w:szCs w:val="20"/>
      <w:lang w:val="es-ES"/>
    </w:rPr>
  </w:style>
  <w:style w:type="paragraph" w:styleId="Revision">
    <w:name w:val="Revision"/>
    <w:hidden/>
    <w:uiPriority w:val="99"/>
    <w:semiHidden/>
    <w:rsid w:val="00F5243E"/>
    <w:pPr>
      <w:spacing w:after="0" w:line="240" w:lineRule="auto"/>
      <w:ind w:left="0"/>
    </w:pPr>
    <w:rPr>
      <w:rFonts w:ascii="Tahoma" w:hAnsi="Tahoma" w:eastAsiaTheme="minorEastAsia"/>
      <w:lang w:val="es-ES"/>
    </w:rPr>
  </w:style>
  <w:style w:type="character" w:styleId="FollowedHyperlink">
    <w:name w:val="FollowedHyperlink"/>
    <w:basedOn w:val="DefaultParagraphFont"/>
    <w:uiPriority w:val="99"/>
    <w:semiHidden/>
    <w:unhideWhenUsed/>
    <w:rsid w:val="00710B73"/>
    <w:rPr>
      <w:color w:val="2B8073" w:themeColor="followedHyperlink"/>
      <w:u w:val="single"/>
    </w:rPr>
  </w:style>
  <w:style w:type="character" w:styleId="scxw60803803" w:customStyle="1">
    <w:name w:val="scxw60803803"/>
    <w:basedOn w:val="DefaultParagraphFont"/>
    <w:rsid w:val="00967120"/>
  </w:style>
  <w:style w:type="character" w:styleId="scxw74312165" w:customStyle="1">
    <w:name w:val="scxw74312165"/>
    <w:basedOn w:val="DefaultParagraphFont"/>
    <w:rsid w:val="00967120"/>
  </w:style>
  <w:style w:type="character" w:styleId="scxw15044069" w:customStyle="1">
    <w:name w:val="scxw15044069"/>
    <w:basedOn w:val="DefaultParagraphFont"/>
    <w:rsid w:val="00967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1991">
      <w:bodyDiv w:val="1"/>
      <w:marLeft w:val="0"/>
      <w:marRight w:val="0"/>
      <w:marTop w:val="0"/>
      <w:marBottom w:val="0"/>
      <w:divBdr>
        <w:top w:val="none" w:sz="0" w:space="0" w:color="auto"/>
        <w:left w:val="none" w:sz="0" w:space="0" w:color="auto"/>
        <w:bottom w:val="none" w:sz="0" w:space="0" w:color="auto"/>
        <w:right w:val="none" w:sz="0" w:space="0" w:color="auto"/>
      </w:divBdr>
      <w:divsChild>
        <w:div w:id="396326568">
          <w:marLeft w:val="0"/>
          <w:marRight w:val="0"/>
          <w:marTop w:val="0"/>
          <w:marBottom w:val="0"/>
          <w:divBdr>
            <w:top w:val="none" w:sz="0" w:space="0" w:color="auto"/>
            <w:left w:val="none" w:sz="0" w:space="0" w:color="auto"/>
            <w:bottom w:val="none" w:sz="0" w:space="0" w:color="auto"/>
            <w:right w:val="none" w:sz="0" w:space="0" w:color="auto"/>
          </w:divBdr>
        </w:div>
        <w:div w:id="1021397842">
          <w:marLeft w:val="0"/>
          <w:marRight w:val="0"/>
          <w:marTop w:val="0"/>
          <w:marBottom w:val="0"/>
          <w:divBdr>
            <w:top w:val="none" w:sz="0" w:space="0" w:color="auto"/>
            <w:left w:val="none" w:sz="0" w:space="0" w:color="auto"/>
            <w:bottom w:val="none" w:sz="0" w:space="0" w:color="auto"/>
            <w:right w:val="none" w:sz="0" w:space="0" w:color="auto"/>
          </w:divBdr>
        </w:div>
        <w:div w:id="811218407">
          <w:marLeft w:val="0"/>
          <w:marRight w:val="0"/>
          <w:marTop w:val="0"/>
          <w:marBottom w:val="0"/>
          <w:divBdr>
            <w:top w:val="none" w:sz="0" w:space="0" w:color="auto"/>
            <w:left w:val="none" w:sz="0" w:space="0" w:color="auto"/>
            <w:bottom w:val="none" w:sz="0" w:space="0" w:color="auto"/>
            <w:right w:val="none" w:sz="0" w:space="0" w:color="auto"/>
          </w:divBdr>
        </w:div>
      </w:divsChild>
    </w:div>
    <w:div w:id="356275752">
      <w:bodyDiv w:val="1"/>
      <w:marLeft w:val="0"/>
      <w:marRight w:val="0"/>
      <w:marTop w:val="0"/>
      <w:marBottom w:val="0"/>
      <w:divBdr>
        <w:top w:val="none" w:sz="0" w:space="0" w:color="auto"/>
        <w:left w:val="none" w:sz="0" w:space="0" w:color="auto"/>
        <w:bottom w:val="none" w:sz="0" w:space="0" w:color="auto"/>
        <w:right w:val="none" w:sz="0" w:space="0" w:color="auto"/>
      </w:divBdr>
      <w:divsChild>
        <w:div w:id="2017034179">
          <w:marLeft w:val="0"/>
          <w:marRight w:val="0"/>
          <w:marTop w:val="0"/>
          <w:marBottom w:val="0"/>
          <w:divBdr>
            <w:top w:val="none" w:sz="0" w:space="0" w:color="auto"/>
            <w:left w:val="none" w:sz="0" w:space="0" w:color="auto"/>
            <w:bottom w:val="none" w:sz="0" w:space="0" w:color="auto"/>
            <w:right w:val="none" w:sz="0" w:space="0" w:color="auto"/>
          </w:divBdr>
        </w:div>
        <w:div w:id="256443208">
          <w:marLeft w:val="0"/>
          <w:marRight w:val="0"/>
          <w:marTop w:val="0"/>
          <w:marBottom w:val="0"/>
          <w:divBdr>
            <w:top w:val="none" w:sz="0" w:space="0" w:color="auto"/>
            <w:left w:val="none" w:sz="0" w:space="0" w:color="auto"/>
            <w:bottom w:val="none" w:sz="0" w:space="0" w:color="auto"/>
            <w:right w:val="none" w:sz="0" w:space="0" w:color="auto"/>
          </w:divBdr>
        </w:div>
        <w:div w:id="1961835416">
          <w:marLeft w:val="0"/>
          <w:marRight w:val="0"/>
          <w:marTop w:val="0"/>
          <w:marBottom w:val="0"/>
          <w:divBdr>
            <w:top w:val="none" w:sz="0" w:space="0" w:color="auto"/>
            <w:left w:val="none" w:sz="0" w:space="0" w:color="auto"/>
            <w:bottom w:val="none" w:sz="0" w:space="0" w:color="auto"/>
            <w:right w:val="none" w:sz="0" w:space="0" w:color="auto"/>
          </w:divBdr>
        </w:div>
        <w:div w:id="1250311803">
          <w:marLeft w:val="0"/>
          <w:marRight w:val="0"/>
          <w:marTop w:val="0"/>
          <w:marBottom w:val="0"/>
          <w:divBdr>
            <w:top w:val="none" w:sz="0" w:space="0" w:color="auto"/>
            <w:left w:val="none" w:sz="0" w:space="0" w:color="auto"/>
            <w:bottom w:val="none" w:sz="0" w:space="0" w:color="auto"/>
            <w:right w:val="none" w:sz="0" w:space="0" w:color="auto"/>
          </w:divBdr>
        </w:div>
      </w:divsChild>
    </w:div>
    <w:div w:id="734398409">
      <w:bodyDiv w:val="1"/>
      <w:marLeft w:val="0"/>
      <w:marRight w:val="0"/>
      <w:marTop w:val="0"/>
      <w:marBottom w:val="0"/>
      <w:divBdr>
        <w:top w:val="none" w:sz="0" w:space="0" w:color="auto"/>
        <w:left w:val="none" w:sz="0" w:space="0" w:color="auto"/>
        <w:bottom w:val="none" w:sz="0" w:space="0" w:color="auto"/>
        <w:right w:val="none" w:sz="0" w:space="0" w:color="auto"/>
      </w:divBdr>
      <w:divsChild>
        <w:div w:id="156460033">
          <w:marLeft w:val="0"/>
          <w:marRight w:val="0"/>
          <w:marTop w:val="0"/>
          <w:marBottom w:val="0"/>
          <w:divBdr>
            <w:top w:val="none" w:sz="0" w:space="0" w:color="auto"/>
            <w:left w:val="none" w:sz="0" w:space="0" w:color="auto"/>
            <w:bottom w:val="none" w:sz="0" w:space="0" w:color="auto"/>
            <w:right w:val="none" w:sz="0" w:space="0" w:color="auto"/>
          </w:divBdr>
        </w:div>
        <w:div w:id="486672095">
          <w:marLeft w:val="0"/>
          <w:marRight w:val="0"/>
          <w:marTop w:val="0"/>
          <w:marBottom w:val="0"/>
          <w:divBdr>
            <w:top w:val="none" w:sz="0" w:space="0" w:color="auto"/>
            <w:left w:val="none" w:sz="0" w:space="0" w:color="auto"/>
            <w:bottom w:val="none" w:sz="0" w:space="0" w:color="auto"/>
            <w:right w:val="none" w:sz="0" w:space="0" w:color="auto"/>
          </w:divBdr>
        </w:div>
      </w:divsChild>
    </w:div>
    <w:div w:id="1351444578">
      <w:bodyDiv w:val="1"/>
      <w:marLeft w:val="0"/>
      <w:marRight w:val="0"/>
      <w:marTop w:val="0"/>
      <w:marBottom w:val="0"/>
      <w:divBdr>
        <w:top w:val="none" w:sz="0" w:space="0" w:color="auto"/>
        <w:left w:val="none" w:sz="0" w:space="0" w:color="auto"/>
        <w:bottom w:val="none" w:sz="0" w:space="0" w:color="auto"/>
        <w:right w:val="none" w:sz="0" w:space="0" w:color="auto"/>
      </w:divBdr>
      <w:divsChild>
        <w:div w:id="875387277">
          <w:marLeft w:val="0"/>
          <w:marRight w:val="0"/>
          <w:marTop w:val="0"/>
          <w:marBottom w:val="0"/>
          <w:divBdr>
            <w:top w:val="none" w:sz="0" w:space="0" w:color="auto"/>
            <w:left w:val="none" w:sz="0" w:space="0" w:color="auto"/>
            <w:bottom w:val="none" w:sz="0" w:space="0" w:color="auto"/>
            <w:right w:val="none" w:sz="0" w:space="0" w:color="auto"/>
          </w:divBdr>
        </w:div>
        <w:div w:id="565727550">
          <w:marLeft w:val="0"/>
          <w:marRight w:val="0"/>
          <w:marTop w:val="0"/>
          <w:marBottom w:val="0"/>
          <w:divBdr>
            <w:top w:val="none" w:sz="0" w:space="0" w:color="auto"/>
            <w:left w:val="none" w:sz="0" w:space="0" w:color="auto"/>
            <w:bottom w:val="none" w:sz="0" w:space="0" w:color="auto"/>
            <w:right w:val="none" w:sz="0" w:space="0" w:color="auto"/>
          </w:divBdr>
        </w:div>
      </w:divsChild>
    </w:div>
    <w:div w:id="1418211688">
      <w:bodyDiv w:val="1"/>
      <w:marLeft w:val="0"/>
      <w:marRight w:val="0"/>
      <w:marTop w:val="0"/>
      <w:marBottom w:val="0"/>
      <w:divBdr>
        <w:top w:val="none" w:sz="0" w:space="0" w:color="auto"/>
        <w:left w:val="none" w:sz="0" w:space="0" w:color="auto"/>
        <w:bottom w:val="none" w:sz="0" w:space="0" w:color="auto"/>
        <w:right w:val="none" w:sz="0" w:space="0" w:color="auto"/>
      </w:divBdr>
      <w:divsChild>
        <w:div w:id="312564960">
          <w:marLeft w:val="0"/>
          <w:marRight w:val="0"/>
          <w:marTop w:val="0"/>
          <w:marBottom w:val="0"/>
          <w:divBdr>
            <w:top w:val="none" w:sz="0" w:space="0" w:color="auto"/>
            <w:left w:val="none" w:sz="0" w:space="0" w:color="auto"/>
            <w:bottom w:val="none" w:sz="0" w:space="0" w:color="auto"/>
            <w:right w:val="none" w:sz="0" w:space="0" w:color="auto"/>
          </w:divBdr>
        </w:div>
        <w:div w:id="658462603">
          <w:marLeft w:val="0"/>
          <w:marRight w:val="0"/>
          <w:marTop w:val="0"/>
          <w:marBottom w:val="0"/>
          <w:divBdr>
            <w:top w:val="none" w:sz="0" w:space="0" w:color="auto"/>
            <w:left w:val="none" w:sz="0" w:space="0" w:color="auto"/>
            <w:bottom w:val="none" w:sz="0" w:space="0" w:color="auto"/>
            <w:right w:val="none" w:sz="0" w:space="0" w:color="auto"/>
          </w:divBdr>
        </w:div>
        <w:div w:id="398751541">
          <w:marLeft w:val="0"/>
          <w:marRight w:val="0"/>
          <w:marTop w:val="0"/>
          <w:marBottom w:val="0"/>
          <w:divBdr>
            <w:top w:val="none" w:sz="0" w:space="0" w:color="auto"/>
            <w:left w:val="none" w:sz="0" w:space="0" w:color="auto"/>
            <w:bottom w:val="none" w:sz="0" w:space="0" w:color="auto"/>
            <w:right w:val="none" w:sz="0" w:space="0" w:color="auto"/>
          </w:divBdr>
        </w:div>
        <w:div w:id="1641617665">
          <w:marLeft w:val="0"/>
          <w:marRight w:val="0"/>
          <w:marTop w:val="0"/>
          <w:marBottom w:val="0"/>
          <w:divBdr>
            <w:top w:val="none" w:sz="0" w:space="0" w:color="auto"/>
            <w:left w:val="none" w:sz="0" w:space="0" w:color="auto"/>
            <w:bottom w:val="none" w:sz="0" w:space="0" w:color="auto"/>
            <w:right w:val="none" w:sz="0" w:space="0" w:color="auto"/>
          </w:divBdr>
        </w:div>
        <w:div w:id="1382438003">
          <w:marLeft w:val="0"/>
          <w:marRight w:val="0"/>
          <w:marTop w:val="0"/>
          <w:marBottom w:val="0"/>
          <w:divBdr>
            <w:top w:val="none" w:sz="0" w:space="0" w:color="auto"/>
            <w:left w:val="none" w:sz="0" w:space="0" w:color="auto"/>
            <w:bottom w:val="none" w:sz="0" w:space="0" w:color="auto"/>
            <w:right w:val="none" w:sz="0" w:space="0" w:color="auto"/>
          </w:divBdr>
        </w:div>
      </w:divsChild>
    </w:div>
    <w:div w:id="1579631369">
      <w:bodyDiv w:val="1"/>
      <w:marLeft w:val="0"/>
      <w:marRight w:val="0"/>
      <w:marTop w:val="0"/>
      <w:marBottom w:val="0"/>
      <w:divBdr>
        <w:top w:val="none" w:sz="0" w:space="0" w:color="auto"/>
        <w:left w:val="none" w:sz="0" w:space="0" w:color="auto"/>
        <w:bottom w:val="none" w:sz="0" w:space="0" w:color="auto"/>
        <w:right w:val="none" w:sz="0" w:space="0" w:color="auto"/>
      </w:divBdr>
      <w:divsChild>
        <w:div w:id="357246158">
          <w:marLeft w:val="0"/>
          <w:marRight w:val="0"/>
          <w:marTop w:val="0"/>
          <w:marBottom w:val="0"/>
          <w:divBdr>
            <w:top w:val="none" w:sz="0" w:space="0" w:color="auto"/>
            <w:left w:val="none" w:sz="0" w:space="0" w:color="auto"/>
            <w:bottom w:val="none" w:sz="0" w:space="0" w:color="auto"/>
            <w:right w:val="none" w:sz="0" w:space="0" w:color="auto"/>
          </w:divBdr>
        </w:div>
        <w:div w:id="188493497">
          <w:marLeft w:val="0"/>
          <w:marRight w:val="0"/>
          <w:marTop w:val="0"/>
          <w:marBottom w:val="0"/>
          <w:divBdr>
            <w:top w:val="none" w:sz="0" w:space="0" w:color="auto"/>
            <w:left w:val="none" w:sz="0" w:space="0" w:color="auto"/>
            <w:bottom w:val="none" w:sz="0" w:space="0" w:color="auto"/>
            <w:right w:val="none" w:sz="0" w:space="0" w:color="auto"/>
          </w:divBdr>
        </w:div>
        <w:div w:id="274753333">
          <w:marLeft w:val="0"/>
          <w:marRight w:val="0"/>
          <w:marTop w:val="0"/>
          <w:marBottom w:val="0"/>
          <w:divBdr>
            <w:top w:val="none" w:sz="0" w:space="0" w:color="auto"/>
            <w:left w:val="none" w:sz="0" w:space="0" w:color="auto"/>
            <w:bottom w:val="none" w:sz="0" w:space="0" w:color="auto"/>
            <w:right w:val="none" w:sz="0" w:space="0" w:color="auto"/>
          </w:divBdr>
        </w:div>
        <w:div w:id="1964074117">
          <w:marLeft w:val="0"/>
          <w:marRight w:val="0"/>
          <w:marTop w:val="0"/>
          <w:marBottom w:val="0"/>
          <w:divBdr>
            <w:top w:val="none" w:sz="0" w:space="0" w:color="auto"/>
            <w:left w:val="none" w:sz="0" w:space="0" w:color="auto"/>
            <w:bottom w:val="none" w:sz="0" w:space="0" w:color="auto"/>
            <w:right w:val="none" w:sz="0" w:space="0" w:color="auto"/>
          </w:divBdr>
        </w:div>
      </w:divsChild>
    </w:div>
    <w:div w:id="1635672553">
      <w:bodyDiv w:val="1"/>
      <w:marLeft w:val="0"/>
      <w:marRight w:val="0"/>
      <w:marTop w:val="0"/>
      <w:marBottom w:val="0"/>
      <w:divBdr>
        <w:top w:val="none" w:sz="0" w:space="0" w:color="auto"/>
        <w:left w:val="none" w:sz="0" w:space="0" w:color="auto"/>
        <w:bottom w:val="none" w:sz="0" w:space="0" w:color="auto"/>
        <w:right w:val="none" w:sz="0" w:space="0" w:color="auto"/>
      </w:divBdr>
      <w:divsChild>
        <w:div w:id="142505867">
          <w:marLeft w:val="0"/>
          <w:marRight w:val="0"/>
          <w:marTop w:val="0"/>
          <w:marBottom w:val="0"/>
          <w:divBdr>
            <w:top w:val="none" w:sz="0" w:space="0" w:color="auto"/>
            <w:left w:val="none" w:sz="0" w:space="0" w:color="auto"/>
            <w:bottom w:val="none" w:sz="0" w:space="0" w:color="auto"/>
            <w:right w:val="none" w:sz="0" w:space="0" w:color="auto"/>
          </w:divBdr>
        </w:div>
        <w:div w:id="1025325972">
          <w:marLeft w:val="0"/>
          <w:marRight w:val="0"/>
          <w:marTop w:val="0"/>
          <w:marBottom w:val="0"/>
          <w:divBdr>
            <w:top w:val="none" w:sz="0" w:space="0" w:color="auto"/>
            <w:left w:val="none" w:sz="0" w:space="0" w:color="auto"/>
            <w:bottom w:val="none" w:sz="0" w:space="0" w:color="auto"/>
            <w:right w:val="none" w:sz="0" w:space="0" w:color="auto"/>
          </w:divBdr>
        </w:div>
        <w:div w:id="1057242511">
          <w:marLeft w:val="0"/>
          <w:marRight w:val="0"/>
          <w:marTop w:val="0"/>
          <w:marBottom w:val="0"/>
          <w:divBdr>
            <w:top w:val="none" w:sz="0" w:space="0" w:color="auto"/>
            <w:left w:val="none" w:sz="0" w:space="0" w:color="auto"/>
            <w:bottom w:val="none" w:sz="0" w:space="0" w:color="auto"/>
            <w:right w:val="none" w:sz="0" w:space="0" w:color="auto"/>
          </w:divBdr>
        </w:div>
        <w:div w:id="1010256807">
          <w:marLeft w:val="0"/>
          <w:marRight w:val="0"/>
          <w:marTop w:val="0"/>
          <w:marBottom w:val="0"/>
          <w:divBdr>
            <w:top w:val="none" w:sz="0" w:space="0" w:color="auto"/>
            <w:left w:val="none" w:sz="0" w:space="0" w:color="auto"/>
            <w:bottom w:val="none" w:sz="0" w:space="0" w:color="auto"/>
            <w:right w:val="none" w:sz="0" w:space="0" w:color="auto"/>
          </w:divBdr>
        </w:div>
        <w:div w:id="1958902178">
          <w:marLeft w:val="0"/>
          <w:marRight w:val="0"/>
          <w:marTop w:val="0"/>
          <w:marBottom w:val="0"/>
          <w:divBdr>
            <w:top w:val="none" w:sz="0" w:space="0" w:color="auto"/>
            <w:left w:val="none" w:sz="0" w:space="0" w:color="auto"/>
            <w:bottom w:val="none" w:sz="0" w:space="0" w:color="auto"/>
            <w:right w:val="none" w:sz="0" w:space="0" w:color="auto"/>
          </w:divBdr>
        </w:div>
        <w:div w:id="1668706566">
          <w:marLeft w:val="0"/>
          <w:marRight w:val="0"/>
          <w:marTop w:val="0"/>
          <w:marBottom w:val="0"/>
          <w:divBdr>
            <w:top w:val="none" w:sz="0" w:space="0" w:color="auto"/>
            <w:left w:val="none" w:sz="0" w:space="0" w:color="auto"/>
            <w:bottom w:val="none" w:sz="0" w:space="0" w:color="auto"/>
            <w:right w:val="none" w:sz="0" w:space="0" w:color="auto"/>
          </w:divBdr>
        </w:div>
        <w:div w:id="801113581">
          <w:marLeft w:val="0"/>
          <w:marRight w:val="0"/>
          <w:marTop w:val="0"/>
          <w:marBottom w:val="0"/>
          <w:divBdr>
            <w:top w:val="none" w:sz="0" w:space="0" w:color="auto"/>
            <w:left w:val="none" w:sz="0" w:space="0" w:color="auto"/>
            <w:bottom w:val="none" w:sz="0" w:space="0" w:color="auto"/>
            <w:right w:val="none" w:sz="0" w:space="0" w:color="auto"/>
          </w:divBdr>
        </w:div>
        <w:div w:id="1660500175">
          <w:marLeft w:val="0"/>
          <w:marRight w:val="0"/>
          <w:marTop w:val="0"/>
          <w:marBottom w:val="0"/>
          <w:divBdr>
            <w:top w:val="none" w:sz="0" w:space="0" w:color="auto"/>
            <w:left w:val="none" w:sz="0" w:space="0" w:color="auto"/>
            <w:bottom w:val="none" w:sz="0" w:space="0" w:color="auto"/>
            <w:right w:val="none" w:sz="0" w:space="0" w:color="auto"/>
          </w:divBdr>
        </w:div>
        <w:div w:id="1671179772">
          <w:marLeft w:val="0"/>
          <w:marRight w:val="0"/>
          <w:marTop w:val="0"/>
          <w:marBottom w:val="0"/>
          <w:divBdr>
            <w:top w:val="none" w:sz="0" w:space="0" w:color="auto"/>
            <w:left w:val="none" w:sz="0" w:space="0" w:color="auto"/>
            <w:bottom w:val="none" w:sz="0" w:space="0" w:color="auto"/>
            <w:right w:val="none" w:sz="0" w:space="0" w:color="auto"/>
          </w:divBdr>
        </w:div>
        <w:div w:id="1081297954">
          <w:marLeft w:val="0"/>
          <w:marRight w:val="0"/>
          <w:marTop w:val="0"/>
          <w:marBottom w:val="0"/>
          <w:divBdr>
            <w:top w:val="none" w:sz="0" w:space="0" w:color="auto"/>
            <w:left w:val="none" w:sz="0" w:space="0" w:color="auto"/>
            <w:bottom w:val="none" w:sz="0" w:space="0" w:color="auto"/>
            <w:right w:val="none" w:sz="0" w:space="0" w:color="auto"/>
          </w:divBdr>
        </w:div>
        <w:div w:id="1321999954">
          <w:marLeft w:val="0"/>
          <w:marRight w:val="0"/>
          <w:marTop w:val="0"/>
          <w:marBottom w:val="0"/>
          <w:divBdr>
            <w:top w:val="none" w:sz="0" w:space="0" w:color="auto"/>
            <w:left w:val="none" w:sz="0" w:space="0" w:color="auto"/>
            <w:bottom w:val="none" w:sz="0" w:space="0" w:color="auto"/>
            <w:right w:val="none" w:sz="0" w:space="0" w:color="auto"/>
          </w:divBdr>
        </w:div>
        <w:div w:id="962887254">
          <w:marLeft w:val="0"/>
          <w:marRight w:val="0"/>
          <w:marTop w:val="0"/>
          <w:marBottom w:val="0"/>
          <w:divBdr>
            <w:top w:val="none" w:sz="0" w:space="0" w:color="auto"/>
            <w:left w:val="none" w:sz="0" w:space="0" w:color="auto"/>
            <w:bottom w:val="none" w:sz="0" w:space="0" w:color="auto"/>
            <w:right w:val="none" w:sz="0" w:space="0" w:color="auto"/>
          </w:divBdr>
        </w:div>
      </w:divsChild>
    </w:div>
    <w:div w:id="1693874548">
      <w:bodyDiv w:val="1"/>
      <w:marLeft w:val="0"/>
      <w:marRight w:val="0"/>
      <w:marTop w:val="0"/>
      <w:marBottom w:val="0"/>
      <w:divBdr>
        <w:top w:val="none" w:sz="0" w:space="0" w:color="auto"/>
        <w:left w:val="none" w:sz="0" w:space="0" w:color="auto"/>
        <w:bottom w:val="none" w:sz="0" w:space="0" w:color="auto"/>
        <w:right w:val="none" w:sz="0" w:space="0" w:color="auto"/>
      </w:divBdr>
      <w:divsChild>
        <w:div w:id="507721580">
          <w:marLeft w:val="0"/>
          <w:marRight w:val="0"/>
          <w:marTop w:val="0"/>
          <w:marBottom w:val="0"/>
          <w:divBdr>
            <w:top w:val="none" w:sz="0" w:space="0" w:color="auto"/>
            <w:left w:val="none" w:sz="0" w:space="0" w:color="auto"/>
            <w:bottom w:val="none" w:sz="0" w:space="0" w:color="auto"/>
            <w:right w:val="none" w:sz="0" w:space="0" w:color="auto"/>
          </w:divBdr>
        </w:div>
        <w:div w:id="898521444">
          <w:marLeft w:val="0"/>
          <w:marRight w:val="0"/>
          <w:marTop w:val="0"/>
          <w:marBottom w:val="0"/>
          <w:divBdr>
            <w:top w:val="none" w:sz="0" w:space="0" w:color="auto"/>
            <w:left w:val="none" w:sz="0" w:space="0" w:color="auto"/>
            <w:bottom w:val="none" w:sz="0" w:space="0" w:color="auto"/>
            <w:right w:val="none" w:sz="0" w:space="0" w:color="auto"/>
          </w:divBdr>
        </w:div>
        <w:div w:id="1755516419">
          <w:marLeft w:val="0"/>
          <w:marRight w:val="0"/>
          <w:marTop w:val="0"/>
          <w:marBottom w:val="0"/>
          <w:divBdr>
            <w:top w:val="none" w:sz="0" w:space="0" w:color="auto"/>
            <w:left w:val="none" w:sz="0" w:space="0" w:color="auto"/>
            <w:bottom w:val="none" w:sz="0" w:space="0" w:color="auto"/>
            <w:right w:val="none" w:sz="0" w:space="0" w:color="auto"/>
          </w:divBdr>
        </w:div>
        <w:div w:id="100146272">
          <w:marLeft w:val="0"/>
          <w:marRight w:val="0"/>
          <w:marTop w:val="0"/>
          <w:marBottom w:val="0"/>
          <w:divBdr>
            <w:top w:val="none" w:sz="0" w:space="0" w:color="auto"/>
            <w:left w:val="none" w:sz="0" w:space="0" w:color="auto"/>
            <w:bottom w:val="none" w:sz="0" w:space="0" w:color="auto"/>
            <w:right w:val="none" w:sz="0" w:space="0" w:color="auto"/>
          </w:divBdr>
        </w:div>
        <w:div w:id="410785166">
          <w:marLeft w:val="0"/>
          <w:marRight w:val="0"/>
          <w:marTop w:val="0"/>
          <w:marBottom w:val="0"/>
          <w:divBdr>
            <w:top w:val="none" w:sz="0" w:space="0" w:color="auto"/>
            <w:left w:val="none" w:sz="0" w:space="0" w:color="auto"/>
            <w:bottom w:val="none" w:sz="0" w:space="0" w:color="auto"/>
            <w:right w:val="none" w:sz="0" w:space="0" w:color="auto"/>
          </w:divBdr>
        </w:div>
        <w:div w:id="1894271670">
          <w:marLeft w:val="0"/>
          <w:marRight w:val="0"/>
          <w:marTop w:val="0"/>
          <w:marBottom w:val="0"/>
          <w:divBdr>
            <w:top w:val="none" w:sz="0" w:space="0" w:color="auto"/>
            <w:left w:val="none" w:sz="0" w:space="0" w:color="auto"/>
            <w:bottom w:val="none" w:sz="0" w:space="0" w:color="auto"/>
            <w:right w:val="none" w:sz="0" w:space="0" w:color="auto"/>
          </w:divBdr>
        </w:div>
        <w:div w:id="1264529174">
          <w:marLeft w:val="0"/>
          <w:marRight w:val="0"/>
          <w:marTop w:val="0"/>
          <w:marBottom w:val="0"/>
          <w:divBdr>
            <w:top w:val="none" w:sz="0" w:space="0" w:color="auto"/>
            <w:left w:val="none" w:sz="0" w:space="0" w:color="auto"/>
            <w:bottom w:val="none" w:sz="0" w:space="0" w:color="auto"/>
            <w:right w:val="none" w:sz="0" w:space="0" w:color="auto"/>
          </w:divBdr>
        </w:div>
        <w:div w:id="1834687135">
          <w:marLeft w:val="0"/>
          <w:marRight w:val="0"/>
          <w:marTop w:val="0"/>
          <w:marBottom w:val="0"/>
          <w:divBdr>
            <w:top w:val="none" w:sz="0" w:space="0" w:color="auto"/>
            <w:left w:val="none" w:sz="0" w:space="0" w:color="auto"/>
            <w:bottom w:val="none" w:sz="0" w:space="0" w:color="auto"/>
            <w:right w:val="none" w:sz="0" w:space="0" w:color="auto"/>
          </w:divBdr>
        </w:div>
      </w:divsChild>
    </w:div>
    <w:div w:id="1759063059">
      <w:bodyDiv w:val="1"/>
      <w:marLeft w:val="0"/>
      <w:marRight w:val="0"/>
      <w:marTop w:val="0"/>
      <w:marBottom w:val="0"/>
      <w:divBdr>
        <w:top w:val="none" w:sz="0" w:space="0" w:color="auto"/>
        <w:left w:val="none" w:sz="0" w:space="0" w:color="auto"/>
        <w:bottom w:val="none" w:sz="0" w:space="0" w:color="auto"/>
        <w:right w:val="none" w:sz="0" w:space="0" w:color="auto"/>
      </w:divBdr>
      <w:divsChild>
        <w:div w:id="1165977653">
          <w:marLeft w:val="0"/>
          <w:marRight w:val="0"/>
          <w:marTop w:val="0"/>
          <w:marBottom w:val="0"/>
          <w:divBdr>
            <w:top w:val="none" w:sz="0" w:space="0" w:color="auto"/>
            <w:left w:val="none" w:sz="0" w:space="0" w:color="auto"/>
            <w:bottom w:val="none" w:sz="0" w:space="0" w:color="auto"/>
            <w:right w:val="none" w:sz="0" w:space="0" w:color="auto"/>
          </w:divBdr>
        </w:div>
        <w:div w:id="1937789915">
          <w:marLeft w:val="0"/>
          <w:marRight w:val="0"/>
          <w:marTop w:val="0"/>
          <w:marBottom w:val="0"/>
          <w:divBdr>
            <w:top w:val="none" w:sz="0" w:space="0" w:color="auto"/>
            <w:left w:val="none" w:sz="0" w:space="0" w:color="auto"/>
            <w:bottom w:val="none" w:sz="0" w:space="0" w:color="auto"/>
            <w:right w:val="none" w:sz="0" w:space="0" w:color="auto"/>
          </w:divBdr>
        </w:div>
        <w:div w:id="673998761">
          <w:marLeft w:val="0"/>
          <w:marRight w:val="0"/>
          <w:marTop w:val="0"/>
          <w:marBottom w:val="0"/>
          <w:divBdr>
            <w:top w:val="none" w:sz="0" w:space="0" w:color="auto"/>
            <w:left w:val="none" w:sz="0" w:space="0" w:color="auto"/>
            <w:bottom w:val="none" w:sz="0" w:space="0" w:color="auto"/>
            <w:right w:val="none" w:sz="0" w:space="0" w:color="auto"/>
          </w:divBdr>
        </w:div>
        <w:div w:id="1800371554">
          <w:marLeft w:val="0"/>
          <w:marRight w:val="0"/>
          <w:marTop w:val="0"/>
          <w:marBottom w:val="0"/>
          <w:divBdr>
            <w:top w:val="none" w:sz="0" w:space="0" w:color="auto"/>
            <w:left w:val="none" w:sz="0" w:space="0" w:color="auto"/>
            <w:bottom w:val="none" w:sz="0" w:space="0" w:color="auto"/>
            <w:right w:val="none" w:sz="0" w:space="0" w:color="auto"/>
          </w:divBdr>
        </w:div>
        <w:div w:id="1431731215">
          <w:marLeft w:val="0"/>
          <w:marRight w:val="0"/>
          <w:marTop w:val="0"/>
          <w:marBottom w:val="0"/>
          <w:divBdr>
            <w:top w:val="none" w:sz="0" w:space="0" w:color="auto"/>
            <w:left w:val="none" w:sz="0" w:space="0" w:color="auto"/>
            <w:bottom w:val="none" w:sz="0" w:space="0" w:color="auto"/>
            <w:right w:val="none" w:sz="0" w:space="0" w:color="auto"/>
          </w:divBdr>
        </w:div>
      </w:divsChild>
    </w:div>
    <w:div w:id="1970358902">
      <w:bodyDiv w:val="1"/>
      <w:marLeft w:val="0"/>
      <w:marRight w:val="0"/>
      <w:marTop w:val="0"/>
      <w:marBottom w:val="0"/>
      <w:divBdr>
        <w:top w:val="none" w:sz="0" w:space="0" w:color="auto"/>
        <w:left w:val="none" w:sz="0" w:space="0" w:color="auto"/>
        <w:bottom w:val="none" w:sz="0" w:space="0" w:color="auto"/>
        <w:right w:val="none" w:sz="0" w:space="0" w:color="auto"/>
      </w:divBdr>
      <w:divsChild>
        <w:div w:id="1733194881">
          <w:marLeft w:val="0"/>
          <w:marRight w:val="0"/>
          <w:marTop w:val="0"/>
          <w:marBottom w:val="0"/>
          <w:divBdr>
            <w:top w:val="none" w:sz="0" w:space="0" w:color="auto"/>
            <w:left w:val="none" w:sz="0" w:space="0" w:color="auto"/>
            <w:bottom w:val="none" w:sz="0" w:space="0" w:color="auto"/>
            <w:right w:val="none" w:sz="0" w:space="0" w:color="auto"/>
          </w:divBdr>
        </w:div>
        <w:div w:id="502474405">
          <w:marLeft w:val="0"/>
          <w:marRight w:val="0"/>
          <w:marTop w:val="0"/>
          <w:marBottom w:val="0"/>
          <w:divBdr>
            <w:top w:val="none" w:sz="0" w:space="0" w:color="auto"/>
            <w:left w:val="none" w:sz="0" w:space="0" w:color="auto"/>
            <w:bottom w:val="none" w:sz="0" w:space="0" w:color="auto"/>
            <w:right w:val="none" w:sz="0" w:space="0" w:color="auto"/>
          </w:divBdr>
        </w:div>
        <w:div w:id="144245511">
          <w:marLeft w:val="0"/>
          <w:marRight w:val="0"/>
          <w:marTop w:val="0"/>
          <w:marBottom w:val="0"/>
          <w:divBdr>
            <w:top w:val="none" w:sz="0" w:space="0" w:color="auto"/>
            <w:left w:val="none" w:sz="0" w:space="0" w:color="auto"/>
            <w:bottom w:val="none" w:sz="0" w:space="0" w:color="auto"/>
            <w:right w:val="none" w:sz="0" w:space="0" w:color="auto"/>
          </w:divBdr>
        </w:div>
        <w:div w:id="1024787778">
          <w:marLeft w:val="0"/>
          <w:marRight w:val="0"/>
          <w:marTop w:val="0"/>
          <w:marBottom w:val="0"/>
          <w:divBdr>
            <w:top w:val="none" w:sz="0" w:space="0" w:color="auto"/>
            <w:left w:val="none" w:sz="0" w:space="0" w:color="auto"/>
            <w:bottom w:val="none" w:sz="0" w:space="0" w:color="auto"/>
            <w:right w:val="none" w:sz="0" w:space="0" w:color="auto"/>
          </w:divBdr>
        </w:div>
        <w:div w:id="1154223735">
          <w:marLeft w:val="0"/>
          <w:marRight w:val="0"/>
          <w:marTop w:val="0"/>
          <w:marBottom w:val="0"/>
          <w:divBdr>
            <w:top w:val="none" w:sz="0" w:space="0" w:color="auto"/>
            <w:left w:val="none" w:sz="0" w:space="0" w:color="auto"/>
            <w:bottom w:val="none" w:sz="0" w:space="0" w:color="auto"/>
            <w:right w:val="none" w:sz="0" w:space="0" w:color="auto"/>
          </w:divBdr>
        </w:div>
      </w:divsChild>
    </w:div>
    <w:div w:id="2023892924">
      <w:bodyDiv w:val="1"/>
      <w:marLeft w:val="0"/>
      <w:marRight w:val="0"/>
      <w:marTop w:val="0"/>
      <w:marBottom w:val="0"/>
      <w:divBdr>
        <w:top w:val="none" w:sz="0" w:space="0" w:color="auto"/>
        <w:left w:val="none" w:sz="0" w:space="0" w:color="auto"/>
        <w:bottom w:val="none" w:sz="0" w:space="0" w:color="auto"/>
        <w:right w:val="none" w:sz="0" w:space="0" w:color="auto"/>
      </w:divBdr>
      <w:divsChild>
        <w:div w:id="8871102">
          <w:marLeft w:val="0"/>
          <w:marRight w:val="0"/>
          <w:marTop w:val="0"/>
          <w:marBottom w:val="0"/>
          <w:divBdr>
            <w:top w:val="none" w:sz="0" w:space="0" w:color="auto"/>
            <w:left w:val="none" w:sz="0" w:space="0" w:color="auto"/>
            <w:bottom w:val="none" w:sz="0" w:space="0" w:color="auto"/>
            <w:right w:val="none" w:sz="0" w:space="0" w:color="auto"/>
          </w:divBdr>
        </w:div>
        <w:div w:id="167142578">
          <w:marLeft w:val="0"/>
          <w:marRight w:val="0"/>
          <w:marTop w:val="0"/>
          <w:marBottom w:val="0"/>
          <w:divBdr>
            <w:top w:val="none" w:sz="0" w:space="0" w:color="auto"/>
            <w:left w:val="none" w:sz="0" w:space="0" w:color="auto"/>
            <w:bottom w:val="none" w:sz="0" w:space="0" w:color="auto"/>
            <w:right w:val="none" w:sz="0" w:space="0" w:color="auto"/>
          </w:divBdr>
        </w:div>
        <w:div w:id="8004630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c5Y3EGZKdYI" TargetMode="External" Id="rId13" /><Relationship Type="http://schemas.openxmlformats.org/officeDocument/2006/relationships/hyperlink" Target="https://www.youtube.com/watch?v=c5Y3EGZKdYI" TargetMode="External" Id="rId18" /><Relationship Type="http://schemas.openxmlformats.org/officeDocument/2006/relationships/header" Target="header2.xml" Id="rId26" /><Relationship Type="http://schemas.openxmlformats.org/officeDocument/2006/relationships/styles" Target="styles.xml" Id="rId3" /><Relationship Type="http://schemas.openxmlformats.org/officeDocument/2006/relationships/hyperlink" Target="https://www.youtube.com/watch?v=c5Y3EGZKdYI" TargetMode="External" Id="rId21" /><Relationship Type="http://schemas.openxmlformats.org/officeDocument/2006/relationships/endnotes" Target="endnotes.xml" Id="rId7" /><Relationship Type="http://schemas.openxmlformats.org/officeDocument/2006/relationships/hyperlink" Target="https://www.youtube.com/watch?v=Cp9Lsw8VU2I" TargetMode="External" Id="rId12" /><Relationship Type="http://schemas.openxmlformats.org/officeDocument/2006/relationships/hyperlink" Target="https://www.youtube.com/watch?v=Cp9Lsw8VU2I" TargetMode="External" Id="rId17" /><Relationship Type="http://schemas.openxmlformats.org/officeDocument/2006/relationships/footer" Target="footer1.xml" Id="rId25" /><Relationship Type="http://schemas.openxmlformats.org/officeDocument/2006/relationships/numbering" Target="numbering.xml" Id="rId2" /><Relationship Type="http://schemas.openxmlformats.org/officeDocument/2006/relationships/hyperlink" Target="https://www.youtube.com/watch?v=Cp9Lsw8VU2I" TargetMode="External" Id="rId16" /><Relationship Type="http://schemas.openxmlformats.org/officeDocument/2006/relationships/hyperlink" Target="https://www.youtube.com/watch?v=Cp9Lsw8VU2I" TargetMode="Externa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24" /><Relationship Type="http://schemas.openxmlformats.org/officeDocument/2006/relationships/webSettings" Target="webSettings.xml" Id="rId5" /><Relationship Type="http://schemas.openxmlformats.org/officeDocument/2006/relationships/hyperlink" Target="https://www.youtube.com/watch?v=c5Y3EGZKdYI" TargetMode="External" Id="rId15" /><Relationship Type="http://schemas.openxmlformats.org/officeDocument/2006/relationships/hyperlink" Target="https://shorturl.at/ADl39" TargetMode="External" Id="rId23" /><Relationship Type="http://schemas.openxmlformats.org/officeDocument/2006/relationships/theme" Target="theme/theme1.xml" Id="rId28" /><Relationship Type="http://schemas.openxmlformats.org/officeDocument/2006/relationships/hyperlink" Target="https://www.youtube.com/watch?v=Cp9Lsw8VU2I" TargetMode="External" Id="rId19" /><Relationship Type="http://schemas.openxmlformats.org/officeDocument/2006/relationships/settings" Target="settings.xml" Id="rId4" /><Relationship Type="http://schemas.openxmlformats.org/officeDocument/2006/relationships/hyperlink" Target="https://www.youtube.com/watch?v=Cp9Lsw8VU2I" TargetMode="External" Id="rId14" /><Relationship Type="http://schemas.openxmlformats.org/officeDocument/2006/relationships/hyperlink" Target="https://shorturl.at/ADl39" TargetMode="External" Id="rId22" /><Relationship Type="http://schemas.openxmlformats.org/officeDocument/2006/relationships/fontTable" Target="fontTable.xml" Id="rId27" /><Relationship Type="http://schemas.openxmlformats.org/officeDocument/2006/relationships/hyperlink" Target="https://www.facebook.com/NorthCarolinaSAFE" TargetMode="External" Id="R5fe1eb1b32a04683" /><Relationship Type="http://schemas.openxmlformats.org/officeDocument/2006/relationships/hyperlink" Target="https://www.instagram.com/nc_safe/" TargetMode="External" Id="Rca12e1154d474125" /><Relationship Type="http://schemas.openxmlformats.org/officeDocument/2006/relationships/hyperlink" Target="https://twitter.com/nc_safe" TargetMode="External" Id="Rd32db038a85b436d"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utline">
  <a:themeElements>
    <a:clrScheme name="Custom 52">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58A8AD"/>
      </a:hlink>
      <a:folHlink>
        <a:srgbClr val="2B8073"/>
      </a:folHlink>
    </a:clrScheme>
    <a:fontScheme name="Cambria">
      <a:majorFont>
        <a:latin typeface="Cambria" panose="02040503050406030204"/>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B704E-7EA3-504F-A320-9014F1C400E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Grace Armogida</dc:creator>
  <keywords/>
  <dc:description/>
  <lastModifiedBy>Kelly Stone</lastModifiedBy>
  <revision>5</revision>
  <dcterms:created xsi:type="dcterms:W3CDTF">2025-05-16T14:05:00.0000000Z</dcterms:created>
  <dcterms:modified xsi:type="dcterms:W3CDTF">2025-05-22T00:22:21.0506771Z</dcterms:modified>
  <category/>
</coreProperties>
</file>