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61E89" w:rsidP="10B7E2D2" w:rsidRDefault="00D61E89" w14:paraId="68F20E1A" w14:textId="77777777">
      <w:pPr>
        <w:pStyle w:val="Title-2NC-safe"/>
        <w:rPr>
          <w:rFonts w:cstheme="minorBidi"/>
          <w:color w:val="00835D"/>
          <w:sz w:val="40"/>
          <w:szCs w:val="40"/>
          <w:lang w:val="es-ES"/>
        </w:rPr>
      </w:pPr>
    </w:p>
    <w:p w:rsidRPr="00A119AD" w:rsidR="00D61E89" w:rsidP="10B7E2D2" w:rsidRDefault="10B7E2D2" w14:paraId="2CF5FF82" w14:textId="6D97342A">
      <w:pPr>
        <w:pStyle w:val="Title-2NC-safe"/>
        <w:rPr>
          <w:rFonts w:cstheme="minorBidi"/>
          <w:color w:val="00835D"/>
          <w:sz w:val="52"/>
          <w:szCs w:val="52"/>
          <w:u w:val="single"/>
          <w:lang w:val="es-ES"/>
        </w:rPr>
      </w:pPr>
      <w:r w:rsidRPr="10B7E2D2">
        <w:rPr>
          <w:rFonts w:cstheme="minorBidi"/>
          <w:color w:val="00835D"/>
          <w:sz w:val="52"/>
          <w:szCs w:val="52"/>
          <w:u w:val="single"/>
        </w:rPr>
        <w:t>Shareable Social Media Posts</w:t>
      </w:r>
    </w:p>
    <w:p w:rsidRPr="00A119AD" w:rsidR="00997D29" w:rsidP="00997D29" w:rsidRDefault="10B7E2D2" w14:paraId="7EFB399A" w14:textId="3770A8C9">
      <w:pPr>
        <w:pStyle w:val="Title-3NC-safe"/>
        <w:rPr>
          <w:color w:val="3F5B75"/>
          <w:sz w:val="44"/>
          <w:szCs w:val="44"/>
        </w:rPr>
      </w:pPr>
      <w:r w:rsidRPr="10B7E2D2">
        <w:rPr>
          <w:color w:val="3F5B75"/>
          <w:sz w:val="44"/>
          <w:szCs w:val="44"/>
        </w:rPr>
        <w:t xml:space="preserve">Thank you for sharing information about NC S.A.F.E. on your social media platforms. Be sure to follow us on </w:t>
      </w:r>
      <w:hyperlink r:id="rId8">
        <w:r w:rsidRPr="10B7E2D2">
          <w:rPr>
            <w:rStyle w:val="Hyperlink"/>
            <w:sz w:val="44"/>
            <w:szCs w:val="44"/>
          </w:rPr>
          <w:t>Facebook</w:t>
        </w:r>
      </w:hyperlink>
      <w:r w:rsidRPr="10B7E2D2">
        <w:rPr>
          <w:color w:val="3F5B75"/>
          <w:sz w:val="44"/>
          <w:szCs w:val="44"/>
        </w:rPr>
        <w:t xml:space="preserve">, </w:t>
      </w:r>
      <w:hyperlink r:id="rId9">
        <w:r w:rsidRPr="10B7E2D2">
          <w:rPr>
            <w:rStyle w:val="Hyperlink"/>
            <w:sz w:val="44"/>
            <w:szCs w:val="44"/>
          </w:rPr>
          <w:t>Instagram</w:t>
        </w:r>
      </w:hyperlink>
      <w:r w:rsidRPr="10B7E2D2">
        <w:rPr>
          <w:color w:val="3F5B75"/>
          <w:sz w:val="44"/>
          <w:szCs w:val="44"/>
        </w:rPr>
        <w:t xml:space="preserve">, and </w:t>
      </w:r>
      <w:hyperlink r:id="rId10">
        <w:r w:rsidR="00694E1E">
          <w:rPr>
            <w:rStyle w:val="Hyperlink"/>
            <w:sz w:val="44"/>
            <w:szCs w:val="44"/>
          </w:rPr>
          <w:t>X</w:t>
        </w:r>
      </w:hyperlink>
      <w:r w:rsidRPr="10B7E2D2">
        <w:rPr>
          <w:color w:val="3F5B75"/>
          <w:sz w:val="44"/>
          <w:szCs w:val="44"/>
        </w:rPr>
        <w:t xml:space="preserve">. We appreciate your partnership! </w:t>
      </w:r>
    </w:p>
    <w:p w:rsidR="00D61E89" w:rsidP="00997D29" w:rsidRDefault="00D61E89" w14:paraId="721C92DB" w14:textId="77777777">
      <w:pPr>
        <w:pStyle w:val="Title-3NC-safe"/>
        <w:rPr>
          <w:color w:val="3F5B75"/>
          <w:sz w:val="28"/>
          <w:szCs w:val="28"/>
        </w:rPr>
      </w:pPr>
    </w:p>
    <w:p w:rsidR="00D61E89" w:rsidP="00D61E89" w:rsidRDefault="00D61E89" w14:paraId="7FD2B7F9" w14:textId="3B5401E4">
      <w:pPr>
        <w:pStyle w:val="Title-3NC-safe"/>
        <w:ind w:left="0"/>
        <w:rPr>
          <w:color w:val="3F5B75"/>
          <w:sz w:val="28"/>
          <w:szCs w:val="28"/>
        </w:rPr>
      </w:pPr>
    </w:p>
    <w:p w:rsidR="00A119AD" w:rsidP="00D61E89" w:rsidRDefault="00A119AD" w14:paraId="4C2EC9B1" w14:textId="77777777">
      <w:pPr>
        <w:pStyle w:val="Title-3NC-safe"/>
        <w:ind w:left="0"/>
        <w:rPr>
          <w:color w:val="3F5B75"/>
          <w:sz w:val="28"/>
          <w:szCs w:val="28"/>
        </w:rPr>
      </w:pPr>
    </w:p>
    <w:p w:rsidR="00A119AD" w:rsidP="00D61E89" w:rsidRDefault="00A119AD" w14:paraId="24A991C4" w14:textId="77777777">
      <w:pPr>
        <w:pStyle w:val="Title-3NC-safe"/>
        <w:ind w:left="0"/>
        <w:rPr>
          <w:color w:val="3F5B75"/>
          <w:sz w:val="28"/>
          <w:szCs w:val="28"/>
        </w:rPr>
      </w:pPr>
    </w:p>
    <w:p w:rsidR="00A119AD" w:rsidP="00D61E89" w:rsidRDefault="00A119AD" w14:paraId="5CAC756D" w14:textId="77777777">
      <w:pPr>
        <w:pStyle w:val="Title-3NC-safe"/>
        <w:ind w:left="0"/>
        <w:rPr>
          <w:color w:val="3F5B75"/>
          <w:sz w:val="28"/>
          <w:szCs w:val="28"/>
        </w:rPr>
      </w:pPr>
    </w:p>
    <w:p w:rsidR="00A119AD" w:rsidP="00D61E89" w:rsidRDefault="00A119AD" w14:paraId="22CC4A95" w14:textId="77777777">
      <w:pPr>
        <w:pStyle w:val="Title-3NC-safe"/>
        <w:ind w:left="0"/>
        <w:rPr>
          <w:color w:val="3F5B75"/>
          <w:sz w:val="28"/>
          <w:szCs w:val="28"/>
        </w:rPr>
      </w:pPr>
    </w:p>
    <w:p w:rsidR="00A119AD" w:rsidP="00D61E89" w:rsidRDefault="00A119AD" w14:paraId="05F26558" w14:textId="77777777">
      <w:pPr>
        <w:pStyle w:val="Title-3NC-safe"/>
        <w:ind w:left="0"/>
        <w:rPr>
          <w:color w:val="3F5B75"/>
          <w:sz w:val="28"/>
          <w:szCs w:val="28"/>
        </w:rPr>
      </w:pPr>
    </w:p>
    <w:p w:rsidR="00A119AD" w:rsidP="00D61E89" w:rsidRDefault="00A119AD" w14:paraId="47F115E0" w14:textId="77777777">
      <w:pPr>
        <w:pStyle w:val="Title-3NC-safe"/>
        <w:ind w:left="0"/>
        <w:rPr>
          <w:color w:val="3F5B75"/>
          <w:sz w:val="28"/>
          <w:szCs w:val="28"/>
        </w:rPr>
      </w:pPr>
    </w:p>
    <w:p w:rsidRPr="00997D29" w:rsidR="00D61E89" w:rsidP="00D61E89" w:rsidRDefault="00D61E89" w14:paraId="5B5F5377" w14:textId="77777777">
      <w:pPr>
        <w:pStyle w:val="Title-3NC-safe"/>
        <w:ind w:left="0"/>
        <w:rPr>
          <w:color w:val="3F5B75"/>
          <w:sz w:val="28"/>
          <w:szCs w:val="28"/>
        </w:rPr>
      </w:pPr>
    </w:p>
    <w:tbl>
      <w:tblPr>
        <w:tblStyle w:val="TableGrid"/>
        <w:tblW w:w="13675" w:type="dxa"/>
        <w:tblLayout w:type="fixed"/>
        <w:tblLook w:val="06A0" w:firstRow="1" w:lastRow="0" w:firstColumn="1" w:lastColumn="0" w:noHBand="1" w:noVBand="1"/>
      </w:tblPr>
      <w:tblGrid>
        <w:gridCol w:w="2735"/>
        <w:gridCol w:w="2735"/>
        <w:gridCol w:w="2735"/>
        <w:gridCol w:w="2735"/>
        <w:gridCol w:w="2735"/>
      </w:tblGrid>
      <w:tr w:rsidRPr="00997D29" w:rsidR="00997D29" w:rsidTr="033F26BE" w14:paraId="6B349EA2" w14:textId="77777777">
        <w:trPr>
          <w:trHeight w:val="300"/>
        </w:trPr>
        <w:tc>
          <w:tcPr>
            <w:tcW w:w="2735" w:type="dxa"/>
            <w:tcMar/>
          </w:tcPr>
          <w:p w:rsidRPr="00997D29" w:rsidR="00997D29" w:rsidP="00997D29" w:rsidRDefault="10B7E2D2" w14:paraId="26B6D08B" w14:textId="77777777">
            <w:pPr>
              <w:spacing w:after="0"/>
              <w:jc w:val="center"/>
              <w:rPr>
                <w:rFonts w:eastAsia="Times New Roman" w:cs="Tahoma"/>
                <w:b/>
                <w:bCs/>
                <w:sz w:val="24"/>
                <w:szCs w:val="24"/>
              </w:rPr>
            </w:pPr>
            <w:r w:rsidRPr="10B7E2D2">
              <w:rPr>
                <w:rFonts w:eastAsia="Times New Roman" w:cs="Tahoma"/>
                <w:b/>
                <w:bCs/>
                <w:sz w:val="24"/>
                <w:szCs w:val="24"/>
              </w:rPr>
              <w:t>Facebook</w:t>
            </w:r>
          </w:p>
        </w:tc>
        <w:tc>
          <w:tcPr>
            <w:tcW w:w="2735" w:type="dxa"/>
            <w:tcMar/>
          </w:tcPr>
          <w:p w:rsidRPr="00997D29" w:rsidR="00997D29" w:rsidP="00997D29" w:rsidRDefault="10B7E2D2" w14:paraId="4E6B1ECA" w14:textId="77777777">
            <w:pPr>
              <w:spacing w:after="0"/>
              <w:jc w:val="center"/>
              <w:rPr>
                <w:rFonts w:eastAsia="Times New Roman" w:cs="Tahoma"/>
                <w:b/>
                <w:bCs/>
                <w:sz w:val="24"/>
                <w:szCs w:val="24"/>
              </w:rPr>
            </w:pPr>
            <w:r w:rsidRPr="10B7E2D2">
              <w:rPr>
                <w:rFonts w:eastAsia="Times New Roman" w:cs="Tahoma"/>
                <w:b/>
                <w:bCs/>
                <w:sz w:val="24"/>
                <w:szCs w:val="24"/>
              </w:rPr>
              <w:t>Instagram</w:t>
            </w:r>
          </w:p>
        </w:tc>
        <w:tc>
          <w:tcPr>
            <w:tcW w:w="2735" w:type="dxa"/>
            <w:tcMar/>
          </w:tcPr>
          <w:p w:rsidRPr="00997D29" w:rsidR="00997D29" w:rsidP="00997D29" w:rsidRDefault="10B7E2D2" w14:paraId="7E89115B" w14:textId="77777777">
            <w:pPr>
              <w:spacing w:after="0"/>
              <w:jc w:val="center"/>
              <w:rPr>
                <w:rFonts w:eastAsia="Times New Roman" w:cs="Tahoma"/>
                <w:b/>
                <w:bCs/>
                <w:sz w:val="24"/>
                <w:szCs w:val="24"/>
              </w:rPr>
            </w:pPr>
            <w:r w:rsidRPr="10B7E2D2">
              <w:rPr>
                <w:rFonts w:eastAsia="Times New Roman" w:cs="Tahoma"/>
                <w:b/>
                <w:bCs/>
                <w:sz w:val="24"/>
                <w:szCs w:val="24"/>
              </w:rPr>
              <w:t>LinkedIn</w:t>
            </w:r>
          </w:p>
        </w:tc>
        <w:tc>
          <w:tcPr>
            <w:tcW w:w="2735" w:type="dxa"/>
            <w:tcMar/>
          </w:tcPr>
          <w:p w:rsidRPr="00997D29" w:rsidR="00997D29" w:rsidP="00997D29" w:rsidRDefault="00922408" w14:paraId="6B6BD86D" w14:textId="01F260C5">
            <w:pPr>
              <w:spacing w:after="0"/>
              <w:jc w:val="center"/>
              <w:rPr>
                <w:rFonts w:eastAsia="Times New Roman" w:cs="Tahoma"/>
                <w:b/>
                <w:bCs/>
                <w:sz w:val="24"/>
                <w:szCs w:val="24"/>
              </w:rPr>
            </w:pPr>
            <w:r>
              <w:rPr>
                <w:rFonts w:eastAsia="Times New Roman" w:cs="Tahoma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735" w:type="dxa"/>
            <w:tcMar/>
          </w:tcPr>
          <w:p w:rsidRPr="00997D29" w:rsidR="00997D29" w:rsidP="00997D29" w:rsidRDefault="10B7E2D2" w14:paraId="235ABDEB" w14:textId="5ED52D69">
            <w:pPr>
              <w:spacing w:after="0"/>
              <w:jc w:val="center"/>
              <w:rPr>
                <w:rFonts w:eastAsia="Times New Roman" w:cs="Tahoma"/>
                <w:b/>
                <w:bCs/>
                <w:sz w:val="24"/>
                <w:szCs w:val="24"/>
              </w:rPr>
            </w:pPr>
            <w:r w:rsidRPr="10B7E2D2">
              <w:rPr>
                <w:rFonts w:eastAsia="Times New Roman" w:cs="Tahoma"/>
                <w:b/>
                <w:bCs/>
                <w:sz w:val="24"/>
                <w:szCs w:val="24"/>
              </w:rPr>
              <w:t>Graphic</w:t>
            </w:r>
          </w:p>
        </w:tc>
      </w:tr>
      <w:tr w:rsidRPr="00997D29" w:rsidR="00292452" w:rsidTr="033F26BE" w14:paraId="770350FF" w14:textId="77777777">
        <w:tc>
          <w:tcPr>
            <w:tcW w:w="2735" w:type="dxa"/>
            <w:tcMar/>
          </w:tcPr>
          <w:p w:rsidRPr="00D61E89" w:rsidR="00292452" w:rsidP="40792DB2" w:rsidRDefault="40792DB2" w14:paraId="5111A9D0" w14:textId="77777777">
            <w:pPr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40792DB2">
              <w:rPr>
                <w:rStyle w:val="normaltextrun"/>
                <w:sz w:val="24"/>
                <w:szCs w:val="24"/>
              </w:rPr>
              <w:t>@NorthCarolinaSAFE is raising awareness of the importance of storing firearms safely. Together, we can prevent gun-related tragedies in North Carolina.</w:t>
            </w:r>
          </w:p>
          <w:p w:rsidRPr="00E341ED" w:rsidR="00292452" w:rsidP="40792DB2" w:rsidRDefault="40792DB2" w14:paraId="55FE0FF2" w14:textId="1CC9BB30">
            <w:pPr>
              <w:rPr>
                <w:color w:val="000000" w:themeColor="text1"/>
                <w:sz w:val="24"/>
                <w:szCs w:val="24"/>
              </w:rPr>
            </w:pPr>
            <w:r w:rsidRPr="40792DB2">
              <w:rPr>
                <w:rStyle w:val="normaltextrun"/>
                <w:sz w:val="24"/>
                <w:szCs w:val="24"/>
              </w:rPr>
              <w:t xml:space="preserve">Secure your firearm and help keep North Carolina safe. Follow </w:t>
            </w:r>
            <w:r w:rsidRPr="40792DB2">
              <w:rPr>
                <w:rStyle w:val="normaltextrun"/>
                <w:rFonts w:cs="Tahoma" w:eastAsiaTheme="majorEastAsia"/>
                <w:sz w:val="24"/>
                <w:szCs w:val="24"/>
              </w:rPr>
              <w:t>@NorthCarolinaSAFE</w:t>
            </w:r>
            <w:r w:rsidRPr="40792DB2">
              <w:rPr>
                <w:rStyle w:val="normaltextrun"/>
                <w:sz w:val="24"/>
                <w:szCs w:val="24"/>
              </w:rPr>
              <w:t xml:space="preserve"> to learn more.</w:t>
            </w:r>
          </w:p>
        </w:tc>
        <w:tc>
          <w:tcPr>
            <w:tcW w:w="2735" w:type="dxa"/>
            <w:tcMar/>
          </w:tcPr>
          <w:p w:rsidRPr="00D61E89" w:rsidR="00292452" w:rsidP="40792DB2" w:rsidRDefault="40792DB2" w14:paraId="61084096" w14:textId="77777777">
            <w:pPr>
              <w:rPr>
                <w:rStyle w:val="normaltextrun"/>
                <w:color w:val="000000" w:themeColor="text1"/>
                <w:sz w:val="24"/>
                <w:szCs w:val="24"/>
              </w:rPr>
            </w:pPr>
            <w:proofErr w:type="gramStart"/>
            <w:r w:rsidRPr="40792DB2">
              <w:rPr>
                <w:rStyle w:val="normaltextrun"/>
                <w:rFonts w:cstheme="minorBidi"/>
                <w:sz w:val="24"/>
                <w:szCs w:val="24"/>
              </w:rPr>
              <w:t>@nc</w:t>
            </w:r>
            <w:proofErr w:type="gramEnd"/>
            <w:r w:rsidRPr="40792DB2">
              <w:rPr>
                <w:rStyle w:val="normaltextrun"/>
                <w:rFonts w:cstheme="minorBidi"/>
                <w:sz w:val="24"/>
                <w:szCs w:val="24"/>
              </w:rPr>
              <w:t>_safe</w:t>
            </w:r>
            <w:r w:rsidRPr="40792DB2">
              <w:rPr>
                <w:rStyle w:val="normaltextrun"/>
                <w:sz w:val="24"/>
                <w:szCs w:val="24"/>
              </w:rPr>
              <w:t xml:space="preserve"> is raising awareness of the importance of storing firearms safely. Together, we can prevent gun-related tragedies in North Carolina.</w:t>
            </w:r>
          </w:p>
          <w:p w:rsidRPr="00D61E89" w:rsidR="00292452" w:rsidP="40792DB2" w:rsidRDefault="40792DB2" w14:paraId="14A2A39F" w14:textId="77777777">
            <w:pPr>
              <w:rPr>
                <w:rStyle w:val="normaltextrun"/>
                <w:color w:val="000000" w:themeColor="text1"/>
                <w:sz w:val="24"/>
                <w:szCs w:val="24"/>
                <w:highlight w:val="yellow"/>
              </w:rPr>
            </w:pPr>
            <w:r w:rsidRPr="40792DB2">
              <w:rPr>
                <w:rStyle w:val="normaltextrun"/>
                <w:sz w:val="24"/>
                <w:szCs w:val="24"/>
              </w:rPr>
              <w:t xml:space="preserve">Secure your firearm and help keep North Carolina safe. </w:t>
            </w:r>
            <w:proofErr w:type="gramStart"/>
            <w:r w:rsidRPr="40792DB2">
              <w:rPr>
                <w:rStyle w:val="normaltextrun"/>
                <w:sz w:val="24"/>
                <w:szCs w:val="24"/>
              </w:rPr>
              <w:t>Follow @</w:t>
            </w:r>
            <w:proofErr w:type="gramEnd"/>
            <w:r w:rsidRPr="40792DB2">
              <w:rPr>
                <w:rStyle w:val="normaltextrun"/>
                <w:sz w:val="24"/>
                <w:szCs w:val="24"/>
              </w:rPr>
              <w:t>nc_safe to learn more.</w:t>
            </w:r>
          </w:p>
          <w:p w:rsidRPr="00292452" w:rsidR="00292452" w:rsidP="40792DB2" w:rsidRDefault="40792DB2" w14:paraId="2588D3B4" w14:textId="6A4C0E53">
            <w:pPr>
              <w:rPr>
                <w:sz w:val="24"/>
                <w:szCs w:val="24"/>
              </w:rPr>
            </w:pPr>
            <w:r w:rsidRPr="40792DB2">
              <w:rPr>
                <w:sz w:val="24"/>
                <w:szCs w:val="24"/>
              </w:rPr>
              <w:t>#KeepNCSafe</w:t>
            </w:r>
          </w:p>
        </w:tc>
        <w:tc>
          <w:tcPr>
            <w:tcW w:w="2735" w:type="dxa"/>
            <w:tcMar/>
          </w:tcPr>
          <w:p w:rsidRPr="00D61E89" w:rsidR="00292452" w:rsidP="40792DB2" w:rsidRDefault="40792DB2" w14:paraId="4585264F" w14:textId="77777777">
            <w:pPr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40792DB2">
              <w:rPr>
                <w:rStyle w:val="normaltextrun"/>
                <w:sz w:val="24"/>
                <w:szCs w:val="24"/>
              </w:rPr>
              <w:t>NC S.A.F.E. is raising awareness of the importance of storing firearms safely. Together, we can prevent gun-related tragedies in North Carolina.</w:t>
            </w:r>
          </w:p>
          <w:p w:rsidRPr="00E341ED" w:rsidR="00292452" w:rsidP="40792DB2" w:rsidRDefault="40792DB2" w14:paraId="4B43E11C" w14:textId="79BA03C6">
            <w:pPr>
              <w:rPr>
                <w:color w:val="000000" w:themeColor="text1"/>
                <w:sz w:val="24"/>
                <w:szCs w:val="24"/>
              </w:rPr>
            </w:pPr>
            <w:r w:rsidRPr="40792DB2">
              <w:rPr>
                <w:rStyle w:val="normaltextrun"/>
                <w:sz w:val="24"/>
                <w:szCs w:val="24"/>
              </w:rPr>
              <w:t xml:space="preserve">Secure your firearm and help keep North Carolina safe. For more information, visit </w:t>
            </w:r>
            <w:hyperlink r:id="rId11">
              <w:r w:rsidRPr="40792DB2">
                <w:rPr>
                  <w:rStyle w:val="Hyperlink"/>
                  <w:color w:val="auto"/>
                  <w:sz w:val="24"/>
                  <w:szCs w:val="24"/>
                </w:rPr>
                <w:t>ncsafe.org</w:t>
              </w:r>
            </w:hyperlink>
            <w:r w:rsidRPr="40792DB2">
              <w:rPr>
                <w:rStyle w:val="normaltextrun"/>
                <w:sz w:val="24"/>
                <w:szCs w:val="24"/>
              </w:rPr>
              <w:t>.</w:t>
            </w:r>
          </w:p>
        </w:tc>
        <w:tc>
          <w:tcPr>
            <w:tcW w:w="2735" w:type="dxa"/>
            <w:tcMar/>
          </w:tcPr>
          <w:p w:rsidRPr="00D61E89" w:rsidR="00292452" w:rsidP="40792DB2" w:rsidRDefault="40792DB2" w14:paraId="7511049B" w14:textId="0568A4BA">
            <w:pPr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40792DB2">
              <w:rPr>
                <w:rStyle w:val="normaltextrun"/>
                <w:rFonts w:cstheme="minorBidi"/>
                <w:sz w:val="24"/>
                <w:szCs w:val="24"/>
              </w:rPr>
              <w:t>NC S.A.F.E.</w:t>
            </w:r>
            <w:r w:rsidRPr="40792DB2">
              <w:rPr>
                <w:rStyle w:val="normaltextrun"/>
                <w:sz w:val="24"/>
                <w:szCs w:val="24"/>
              </w:rPr>
              <w:t xml:space="preserve"> is raising awareness of the need to store guns safely. Together, we can prevent gun-related tragedies in North Carolina.</w:t>
            </w:r>
          </w:p>
          <w:p w:rsidRPr="00D61E89" w:rsidR="00292452" w:rsidP="40792DB2" w:rsidRDefault="40792DB2" w14:paraId="28EAB40F" w14:textId="77777777">
            <w:pPr>
              <w:rPr>
                <w:rStyle w:val="normaltextrun"/>
                <w:color w:val="000000" w:themeColor="text1"/>
                <w:sz w:val="24"/>
                <w:szCs w:val="24"/>
                <w:highlight w:val="yellow"/>
              </w:rPr>
            </w:pPr>
            <w:r w:rsidRPr="40792DB2">
              <w:rPr>
                <w:rStyle w:val="normaltextrun"/>
                <w:sz w:val="24"/>
                <w:szCs w:val="24"/>
              </w:rPr>
              <w:t xml:space="preserve">Secure your firearm and help keep North Carolina safe. </w:t>
            </w:r>
            <w:proofErr w:type="gramStart"/>
            <w:r w:rsidRPr="40792DB2">
              <w:rPr>
                <w:rStyle w:val="normaltextrun"/>
                <w:sz w:val="24"/>
                <w:szCs w:val="24"/>
              </w:rPr>
              <w:t xml:space="preserve">Follow </w:t>
            </w:r>
            <w:r w:rsidRPr="40792DB2">
              <w:rPr>
                <w:rStyle w:val="normaltextrun"/>
                <w:rFonts w:cstheme="minorBidi"/>
                <w:sz w:val="24"/>
                <w:szCs w:val="24"/>
              </w:rPr>
              <w:t>@</w:t>
            </w:r>
            <w:proofErr w:type="gramEnd"/>
            <w:r w:rsidRPr="40792DB2">
              <w:rPr>
                <w:rStyle w:val="normaltextrun"/>
                <w:rFonts w:cstheme="minorBidi"/>
                <w:sz w:val="24"/>
                <w:szCs w:val="24"/>
              </w:rPr>
              <w:t>nc_safe</w:t>
            </w:r>
            <w:r w:rsidRPr="40792DB2">
              <w:rPr>
                <w:rStyle w:val="normaltextrun"/>
                <w:sz w:val="24"/>
                <w:szCs w:val="24"/>
              </w:rPr>
              <w:t xml:space="preserve"> to learn more.</w:t>
            </w:r>
          </w:p>
          <w:p w:rsidRPr="00292452" w:rsidR="00292452" w:rsidP="40792DB2" w:rsidRDefault="40792DB2" w14:paraId="4423B9DB" w14:textId="3553735F">
            <w:pPr>
              <w:rPr>
                <w:sz w:val="24"/>
                <w:szCs w:val="24"/>
              </w:rPr>
            </w:pPr>
            <w:r w:rsidRPr="40792DB2">
              <w:rPr>
                <w:sz w:val="24"/>
                <w:szCs w:val="24"/>
              </w:rPr>
              <w:t>#KeepNCSafe</w:t>
            </w:r>
          </w:p>
        </w:tc>
        <w:tc>
          <w:tcPr>
            <w:tcW w:w="2735" w:type="dxa"/>
            <w:tcMar/>
          </w:tcPr>
          <w:p w:rsidRPr="00975544" w:rsidR="00292452" w:rsidP="033F26BE" w:rsidRDefault="00292452" w14:paraId="5C08C482" w14:textId="4F470557">
            <w:pPr>
              <w:rPr>
                <w:rStyle w:val="normaltextrun"/>
                <w:i w:val="1"/>
                <w:iCs w:val="1"/>
                <w:color w:val="000000"/>
                <w:sz w:val="24"/>
                <w:szCs w:val="24"/>
                <w:shd w:val="clear" w:color="auto" w:fill="FFFFFF"/>
              </w:rPr>
            </w:pPr>
            <w:r w:rsidRPr="033F26BE">
              <w:rPr>
                <w:rStyle w:val="normaltextrun"/>
                <w:i w:val="1"/>
                <w:iCs w:val="1"/>
                <w:color w:val="000000"/>
                <w:sz w:val="24"/>
                <w:szCs w:val="24"/>
                <w:shd w:val="clear" w:color="auto" w:fill="FFFFFF"/>
              </w:rPr>
              <w:t xml:space="preserve">You can find the full-size files for these graphics in the </w:t>
            </w:r>
            <w:r w:rsidRPr="033F26BE" w:rsidR="00E678EF">
              <w:rPr>
                <w:rStyle w:val="normaltextrun"/>
                <w:i w:val="1"/>
                <w:iCs w:val="1"/>
                <w:color w:val="000000"/>
                <w:sz w:val="24"/>
                <w:szCs w:val="24"/>
                <w:shd w:val="clear" w:color="auto" w:fill="FFFFFF"/>
              </w:rPr>
              <w:t>resource library of the website</w:t>
            </w:r>
            <w:r w:rsidRPr="033F26BE" w:rsidR="009378A0">
              <w:rPr>
                <w:rStyle w:val="normaltextrun"/>
                <w:i w:val="1"/>
                <w:iCs w:val="1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3d0e73d84f644812">
              <w:r w:rsidRPr="033F26BE" w:rsidR="033F26BE">
                <w:rPr>
                  <w:rStyle w:val="Hyperlink"/>
                  <w:i w:val="1"/>
                  <w:iCs w:val="1"/>
                  <w:sz w:val="24"/>
                  <w:szCs w:val="24"/>
                </w:rPr>
                <w:t>HERE</w:t>
              </w:r>
            </w:hyperlink>
            <w:r w:rsidRPr="033F26BE">
              <w:rPr>
                <w:rStyle w:val="normaltextrun"/>
                <w:i w:val="1"/>
                <w:iCs w:val="1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Pr="00997D29" w:rsidR="00292452" w:rsidP="00292452" w:rsidRDefault="00292452" w14:paraId="2D8233A0" w14:textId="3BCE0E28">
            <w:pPr>
              <w:spacing w:after="0"/>
              <w:rPr>
                <w:rFonts w:eastAsia="Times New Roman" w:cs="Tahom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6B01E6BA" wp14:editId="42FD5160">
                  <wp:extent cx="1599565" cy="1599565"/>
                  <wp:effectExtent l="0" t="0" r="635" b="635"/>
                  <wp:docPr id="1660698771" name="Picture 2" descr="A poster with a lock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698771" name="Picture 2" descr="A poster with a lock and text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65" cy="159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61E89" w:rsidR="00292452" w:rsidTr="033F26BE" w14:paraId="372371CE" w14:textId="77777777">
        <w:trPr>
          <w:trHeight w:val="300"/>
        </w:trPr>
        <w:tc>
          <w:tcPr>
            <w:tcW w:w="2735" w:type="dxa"/>
            <w:tcMar/>
          </w:tcPr>
          <w:p w:rsidR="00292452" w:rsidP="40792DB2" w:rsidRDefault="40792DB2" w14:paraId="6C7C3508" w14:textId="77777777">
            <w:pPr>
              <w:ind w:left="-20" w:right="-20"/>
              <w:rPr>
                <w:rFonts w:eastAsia="Tahoma" w:cs="Tahoma"/>
                <w:sz w:val="24"/>
                <w:szCs w:val="24"/>
              </w:rPr>
            </w:pPr>
            <w:r w:rsidRPr="40792DB2">
              <w:rPr>
                <w:rFonts w:eastAsia="Tahoma" w:cs="Tahoma"/>
                <w:sz w:val="24"/>
                <w:szCs w:val="24"/>
              </w:rPr>
              <w:t>Join NC S.A.F.E.’s Week of Action, June 1–</w:t>
            </w:r>
            <w:proofErr w:type="gramStart"/>
            <w:r w:rsidRPr="40792DB2">
              <w:rPr>
                <w:rFonts w:eastAsia="Tahoma" w:cs="Tahoma"/>
                <w:sz w:val="24"/>
                <w:szCs w:val="24"/>
              </w:rPr>
              <w:t>7, and</w:t>
            </w:r>
            <w:proofErr w:type="gramEnd"/>
            <w:r w:rsidRPr="40792DB2">
              <w:rPr>
                <w:rFonts w:eastAsia="Tahoma" w:cs="Tahoma"/>
                <w:sz w:val="24"/>
                <w:szCs w:val="24"/>
              </w:rPr>
              <w:t xml:space="preserve"> take action to secure your firearm effectively.</w:t>
            </w:r>
          </w:p>
          <w:p w:rsidR="00292452" w:rsidP="40792DB2" w:rsidRDefault="40792DB2" w14:paraId="740B6A37" w14:textId="77777777">
            <w:pPr>
              <w:ind w:left="-20" w:right="-20"/>
              <w:rPr>
                <w:rFonts w:eastAsia="Tahoma" w:cs="Tahoma"/>
                <w:sz w:val="24"/>
                <w:szCs w:val="24"/>
                <w:lang w:val="es"/>
              </w:rPr>
            </w:pPr>
            <w:r w:rsidRPr="40792DB2">
              <w:rPr>
                <w:rFonts w:eastAsia="Tahoma" w:cs="Tahoma"/>
                <w:sz w:val="24"/>
                <w:szCs w:val="24"/>
              </w:rPr>
              <w:t xml:space="preserve">All week long, @NorthCarolinaSAFE will share information and resources about safely storing firearms </w:t>
            </w:r>
            <w:r w:rsidRPr="40792DB2">
              <w:rPr>
                <w:rFonts w:eastAsia="Tahoma" w:cs="Tahoma"/>
                <w:sz w:val="24"/>
                <w:szCs w:val="24"/>
              </w:rPr>
              <w:lastRenderedPageBreak/>
              <w:t>to help make your home and community safer.</w:t>
            </w:r>
          </w:p>
          <w:p w:rsidR="00292452" w:rsidP="40792DB2" w:rsidRDefault="00292452" w14:paraId="3823A93D" w14:textId="77777777">
            <w:pPr>
              <w:spacing w:after="0"/>
              <w:rPr>
                <w:rFonts w:eastAsia="Tahoma" w:cs="Tahoma"/>
                <w:color w:val="000000" w:themeColor="text1"/>
                <w:sz w:val="24"/>
                <w:szCs w:val="24"/>
              </w:rPr>
            </w:pPr>
          </w:p>
          <w:p w:rsidR="00292452" w:rsidP="40792DB2" w:rsidRDefault="00292452" w14:paraId="4B204F38" w14:textId="77777777">
            <w:pPr>
              <w:spacing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</w:p>
          <w:p w:rsidRPr="00D61E89" w:rsidR="00292452" w:rsidP="40792DB2" w:rsidRDefault="00292452" w14:paraId="23810B5B" w14:textId="5EA230CE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735" w:type="dxa"/>
            <w:tcMar/>
          </w:tcPr>
          <w:p w:rsidR="00292452" w:rsidP="40792DB2" w:rsidRDefault="40792DB2" w14:paraId="318BEAD1" w14:textId="77777777">
            <w:pPr>
              <w:ind w:left="-20" w:right="-20"/>
              <w:rPr>
                <w:rFonts w:eastAsia="Tahoma" w:cs="Tahoma"/>
                <w:sz w:val="24"/>
                <w:szCs w:val="24"/>
              </w:rPr>
            </w:pPr>
            <w:r w:rsidRPr="40792DB2">
              <w:rPr>
                <w:rFonts w:eastAsia="Tahoma" w:cs="Tahoma"/>
                <w:sz w:val="24"/>
                <w:szCs w:val="24"/>
              </w:rPr>
              <w:lastRenderedPageBreak/>
              <w:t>Join NC S.A.F.E.’s Week of Action, June 1–</w:t>
            </w:r>
            <w:proofErr w:type="gramStart"/>
            <w:r w:rsidRPr="40792DB2">
              <w:rPr>
                <w:rFonts w:eastAsia="Tahoma" w:cs="Tahoma"/>
                <w:sz w:val="24"/>
                <w:szCs w:val="24"/>
              </w:rPr>
              <w:t>7, and</w:t>
            </w:r>
            <w:proofErr w:type="gramEnd"/>
            <w:r w:rsidRPr="40792DB2">
              <w:rPr>
                <w:rFonts w:eastAsia="Tahoma" w:cs="Tahoma"/>
                <w:sz w:val="24"/>
                <w:szCs w:val="24"/>
              </w:rPr>
              <w:t xml:space="preserve"> take action to secure your firearm effectively.</w:t>
            </w:r>
          </w:p>
          <w:p w:rsidR="00292452" w:rsidP="40792DB2" w:rsidRDefault="40792DB2" w14:paraId="5FBC14BD" w14:textId="77777777">
            <w:pPr>
              <w:ind w:left="-20" w:right="-20"/>
              <w:rPr>
                <w:rFonts w:eastAsia="Tahoma" w:cs="Tahoma"/>
                <w:sz w:val="24"/>
                <w:szCs w:val="24"/>
                <w:lang w:val="es"/>
              </w:rPr>
            </w:pPr>
            <w:r w:rsidRPr="40792DB2">
              <w:rPr>
                <w:rFonts w:eastAsia="Tahoma" w:cs="Tahoma"/>
                <w:sz w:val="24"/>
                <w:szCs w:val="24"/>
              </w:rPr>
              <w:t xml:space="preserve">All week </w:t>
            </w:r>
            <w:proofErr w:type="gramStart"/>
            <w:r w:rsidRPr="40792DB2">
              <w:rPr>
                <w:rFonts w:eastAsia="Tahoma" w:cs="Tahoma"/>
                <w:sz w:val="24"/>
                <w:szCs w:val="24"/>
              </w:rPr>
              <w:t xml:space="preserve">long, </w:t>
            </w:r>
            <w:r w:rsidRPr="40792DB2">
              <w:rPr>
                <w:rStyle w:val="normaltextrun"/>
                <w:sz w:val="24"/>
                <w:szCs w:val="24"/>
              </w:rPr>
              <w:t>@</w:t>
            </w:r>
            <w:proofErr w:type="gramEnd"/>
            <w:r w:rsidRPr="40792DB2">
              <w:rPr>
                <w:rStyle w:val="normaltextrun"/>
                <w:sz w:val="24"/>
                <w:szCs w:val="24"/>
              </w:rPr>
              <w:t>nc_safe</w:t>
            </w:r>
            <w:r w:rsidRPr="40792DB2">
              <w:rPr>
                <w:rFonts w:eastAsia="Tahoma" w:cs="Tahoma"/>
                <w:sz w:val="24"/>
                <w:szCs w:val="24"/>
              </w:rPr>
              <w:t xml:space="preserve"> will share information and resources about safely storing firearms to help </w:t>
            </w:r>
            <w:r w:rsidRPr="40792DB2">
              <w:rPr>
                <w:rFonts w:eastAsia="Tahoma" w:cs="Tahoma"/>
                <w:sz w:val="24"/>
                <w:szCs w:val="24"/>
              </w:rPr>
              <w:lastRenderedPageBreak/>
              <w:t>make your home and community safer.</w:t>
            </w:r>
          </w:p>
          <w:p w:rsidR="00292452" w:rsidP="40792DB2" w:rsidRDefault="40792DB2" w14:paraId="4D747512" w14:textId="77777777">
            <w:pPr>
              <w:ind w:left="-20" w:right="-20"/>
              <w:rPr>
                <w:rFonts w:eastAsia="Tahoma" w:cs="Tahoma"/>
                <w:sz w:val="24"/>
                <w:szCs w:val="24"/>
                <w:lang w:val="es"/>
              </w:rPr>
            </w:pPr>
            <w:r w:rsidRPr="40792DB2">
              <w:rPr>
                <w:rFonts w:eastAsia="Tahoma" w:cs="Tahoma"/>
                <w:sz w:val="24"/>
                <w:szCs w:val="24"/>
              </w:rPr>
              <w:t>#KeepNCSafe</w:t>
            </w:r>
          </w:p>
          <w:p w:rsidRPr="00D61E89" w:rsidR="00292452" w:rsidP="40792DB2" w:rsidRDefault="00292452" w14:paraId="33C52ED8" w14:textId="0ECD0AAE">
            <w:pPr>
              <w:rPr>
                <w:rStyle w:val="normaltextrun"/>
                <w:rFonts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35" w:type="dxa"/>
            <w:tcMar/>
          </w:tcPr>
          <w:p w:rsidR="00292452" w:rsidP="40792DB2" w:rsidRDefault="40792DB2" w14:paraId="07BC0849" w14:textId="77777777">
            <w:pPr>
              <w:ind w:left="-20" w:right="-20"/>
              <w:rPr>
                <w:rFonts w:eastAsia="Tahoma" w:cs="Tahoma"/>
                <w:sz w:val="24"/>
                <w:szCs w:val="24"/>
              </w:rPr>
            </w:pPr>
            <w:r w:rsidRPr="40792DB2">
              <w:rPr>
                <w:rFonts w:eastAsia="Tahoma" w:cs="Tahoma"/>
                <w:sz w:val="24"/>
                <w:szCs w:val="24"/>
              </w:rPr>
              <w:lastRenderedPageBreak/>
              <w:t>Join NC S.A.F.E.’s Week of Action, June 1–</w:t>
            </w:r>
            <w:proofErr w:type="gramStart"/>
            <w:r w:rsidRPr="40792DB2">
              <w:rPr>
                <w:rFonts w:eastAsia="Tahoma" w:cs="Tahoma"/>
                <w:sz w:val="24"/>
                <w:szCs w:val="24"/>
              </w:rPr>
              <w:t>7, and</w:t>
            </w:r>
            <w:proofErr w:type="gramEnd"/>
            <w:r w:rsidRPr="40792DB2">
              <w:rPr>
                <w:rFonts w:eastAsia="Tahoma" w:cs="Tahoma"/>
                <w:sz w:val="24"/>
                <w:szCs w:val="24"/>
              </w:rPr>
              <w:t xml:space="preserve"> take action to secure your firearm effectively.</w:t>
            </w:r>
          </w:p>
          <w:p w:rsidR="00292452" w:rsidP="40792DB2" w:rsidRDefault="40792DB2" w14:paraId="53969CB4" w14:textId="77777777">
            <w:pPr>
              <w:ind w:left="-20" w:right="-20"/>
              <w:rPr>
                <w:rFonts w:eastAsia="Tahoma" w:cs="Tahoma"/>
                <w:sz w:val="24"/>
                <w:szCs w:val="24"/>
                <w:lang w:val="es"/>
              </w:rPr>
            </w:pPr>
            <w:r w:rsidRPr="40792DB2">
              <w:rPr>
                <w:rFonts w:eastAsia="Tahoma" w:cs="Tahoma"/>
                <w:sz w:val="24"/>
                <w:szCs w:val="24"/>
              </w:rPr>
              <w:t xml:space="preserve">All week long, NC S.A.F.E. will share information and resources about safely storing firearms to help </w:t>
            </w:r>
            <w:r w:rsidRPr="40792DB2">
              <w:rPr>
                <w:rFonts w:eastAsia="Tahoma" w:cs="Tahoma"/>
                <w:sz w:val="24"/>
                <w:szCs w:val="24"/>
              </w:rPr>
              <w:lastRenderedPageBreak/>
              <w:t>make your home and community safer.</w:t>
            </w:r>
          </w:p>
          <w:p w:rsidR="00292452" w:rsidP="40792DB2" w:rsidRDefault="00292452" w14:paraId="19FAF8B6" w14:textId="77777777">
            <w:pPr>
              <w:ind w:left="-20" w:right="-20"/>
              <w:rPr>
                <w:rFonts w:eastAsia="Tahoma" w:cs="Tahoma"/>
                <w:sz w:val="24"/>
                <w:szCs w:val="24"/>
                <w:lang w:val="es"/>
              </w:rPr>
            </w:pPr>
          </w:p>
          <w:p w:rsidRPr="00D61E89" w:rsidR="00292452" w:rsidP="40792DB2" w:rsidRDefault="00292452" w14:paraId="1B237E1C" w14:textId="1226481D">
            <w:pPr>
              <w:rPr>
                <w:rFonts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35" w:type="dxa"/>
            <w:tcMar/>
          </w:tcPr>
          <w:p w:rsidR="00292452" w:rsidP="40792DB2" w:rsidRDefault="40792DB2" w14:paraId="4C240CCC" w14:textId="77777777">
            <w:pPr>
              <w:ind w:left="-20" w:right="-20"/>
              <w:rPr>
                <w:rFonts w:eastAsia="Tahoma" w:cs="Tahoma"/>
                <w:sz w:val="24"/>
                <w:szCs w:val="24"/>
              </w:rPr>
            </w:pPr>
            <w:r w:rsidRPr="40792DB2">
              <w:rPr>
                <w:rFonts w:eastAsia="Tahoma" w:cs="Tahoma"/>
                <w:sz w:val="24"/>
                <w:szCs w:val="24"/>
              </w:rPr>
              <w:lastRenderedPageBreak/>
              <w:t>Join NC S.A.F.E.’s Week of Action, June 1–</w:t>
            </w:r>
            <w:proofErr w:type="gramStart"/>
            <w:r w:rsidRPr="40792DB2">
              <w:rPr>
                <w:rFonts w:eastAsia="Tahoma" w:cs="Tahoma"/>
                <w:sz w:val="24"/>
                <w:szCs w:val="24"/>
              </w:rPr>
              <w:t>7, and</w:t>
            </w:r>
            <w:proofErr w:type="gramEnd"/>
            <w:r w:rsidRPr="40792DB2">
              <w:rPr>
                <w:rFonts w:eastAsia="Tahoma" w:cs="Tahoma"/>
                <w:sz w:val="24"/>
                <w:szCs w:val="24"/>
              </w:rPr>
              <w:t xml:space="preserve"> take action to secure your firearm effectively.</w:t>
            </w:r>
          </w:p>
          <w:p w:rsidR="00292452" w:rsidP="40792DB2" w:rsidRDefault="40792DB2" w14:paraId="1E0BCE2B" w14:textId="77777777">
            <w:pPr>
              <w:ind w:left="-20" w:right="-20"/>
              <w:rPr>
                <w:rFonts w:eastAsia="Tahoma" w:cs="Tahoma"/>
                <w:sz w:val="24"/>
                <w:szCs w:val="24"/>
                <w:lang w:val="es"/>
              </w:rPr>
            </w:pPr>
            <w:r w:rsidRPr="40792DB2">
              <w:rPr>
                <w:rFonts w:eastAsia="Tahoma" w:cs="Tahoma"/>
                <w:sz w:val="24"/>
                <w:szCs w:val="24"/>
              </w:rPr>
              <w:t xml:space="preserve">All week </w:t>
            </w:r>
            <w:proofErr w:type="gramStart"/>
            <w:r w:rsidRPr="40792DB2">
              <w:rPr>
                <w:rFonts w:eastAsia="Tahoma" w:cs="Tahoma"/>
                <w:sz w:val="24"/>
                <w:szCs w:val="24"/>
              </w:rPr>
              <w:t xml:space="preserve">long, </w:t>
            </w:r>
            <w:r w:rsidRPr="40792DB2">
              <w:rPr>
                <w:rStyle w:val="normaltextrun"/>
                <w:sz w:val="24"/>
                <w:szCs w:val="24"/>
              </w:rPr>
              <w:t>@</w:t>
            </w:r>
            <w:proofErr w:type="gramEnd"/>
            <w:r w:rsidRPr="40792DB2">
              <w:rPr>
                <w:rStyle w:val="normaltextrun"/>
                <w:sz w:val="24"/>
                <w:szCs w:val="24"/>
              </w:rPr>
              <w:t>nc_safe</w:t>
            </w:r>
            <w:r w:rsidRPr="40792DB2">
              <w:rPr>
                <w:rFonts w:eastAsia="Tahoma" w:cs="Tahoma"/>
                <w:sz w:val="24"/>
                <w:szCs w:val="24"/>
              </w:rPr>
              <w:t xml:space="preserve"> will share information and resources about safely storing firearms to help </w:t>
            </w:r>
            <w:r w:rsidRPr="40792DB2">
              <w:rPr>
                <w:rFonts w:eastAsia="Tahoma" w:cs="Tahoma"/>
                <w:sz w:val="24"/>
                <w:szCs w:val="24"/>
              </w:rPr>
              <w:lastRenderedPageBreak/>
              <w:t>make your home and community safer.</w:t>
            </w:r>
          </w:p>
          <w:p w:rsidR="00292452" w:rsidP="40792DB2" w:rsidRDefault="40792DB2" w14:paraId="45F11C37" w14:textId="77777777">
            <w:pPr>
              <w:ind w:left="-20" w:right="-20"/>
              <w:rPr>
                <w:rFonts w:eastAsia="Tahoma" w:cs="Tahoma"/>
                <w:sz w:val="24"/>
                <w:szCs w:val="24"/>
              </w:rPr>
            </w:pPr>
            <w:r w:rsidRPr="40792DB2">
              <w:rPr>
                <w:rFonts w:eastAsia="Tahoma" w:cs="Tahoma"/>
                <w:sz w:val="24"/>
                <w:szCs w:val="24"/>
              </w:rPr>
              <w:t>#KeepNCSafe</w:t>
            </w:r>
          </w:p>
          <w:p w:rsidR="00292452" w:rsidP="40792DB2" w:rsidRDefault="00292452" w14:paraId="4DD44697" w14:textId="77777777">
            <w:pPr>
              <w:ind w:left="-20" w:right="-20"/>
              <w:rPr>
                <w:rFonts w:eastAsia="Tahoma" w:cs="Tahoma"/>
                <w:sz w:val="24"/>
                <w:szCs w:val="24"/>
                <w:lang w:val="es"/>
              </w:rPr>
            </w:pPr>
          </w:p>
          <w:p w:rsidRPr="00D61E89" w:rsidR="00292452" w:rsidP="40792DB2" w:rsidRDefault="00292452" w14:paraId="4F9A82E4" w14:textId="77777777">
            <w:pPr>
              <w:rPr>
                <w:rFonts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35" w:type="dxa"/>
            <w:tcMar/>
          </w:tcPr>
          <w:p w:rsidRPr="00975544" w:rsidR="00292452" w:rsidP="033F26BE" w:rsidRDefault="00E678EF" w14:paraId="63A4FC2D" w14:textId="42A0BAB7">
            <w:pPr>
              <w:rPr>
                <w:rStyle w:val="normaltextrun"/>
                <w:i w:val="1"/>
                <w:iCs w:val="1"/>
                <w:color w:val="000000" w:themeColor="text1"/>
                <w:sz w:val="24"/>
                <w:szCs w:val="24"/>
              </w:rPr>
            </w:pPr>
            <w:r w:rsidRPr="033F26BE">
              <w:rPr>
                <w:rStyle w:val="normaltextrun"/>
                <w:i w:val="1"/>
                <w:iCs w:val="1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You can find the full-size files for these graphics in the </w:t>
            </w:r>
            <w:r w:rsidRPr="033F26BE">
              <w:rPr>
                <w:rStyle w:val="normaltextrun"/>
                <w:i w:val="1"/>
                <w:iCs w:val="1"/>
                <w:color w:val="000000"/>
                <w:sz w:val="24"/>
                <w:szCs w:val="24"/>
                <w:shd w:val="clear" w:color="auto" w:fill="FFFFFF"/>
              </w:rPr>
              <w:t>resource library of the website</w:t>
            </w:r>
            <w:r w:rsidRPr="033F26BE" w:rsidR="009378A0">
              <w:rPr>
                <w:rStyle w:val="normaltextrun"/>
                <w:i w:val="1"/>
                <w:iCs w:val="1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debf6c481ffb4057">
              <w:r w:rsidRPr="033F26BE" w:rsidR="033F26BE">
                <w:rPr>
                  <w:rStyle w:val="Hyperlink"/>
                  <w:i w:val="1"/>
                  <w:iCs w:val="1"/>
                  <w:sz w:val="24"/>
                  <w:szCs w:val="24"/>
                </w:rPr>
                <w:t>HERE</w:t>
              </w:r>
            </w:hyperlink>
            <w:r w:rsidRPr="033F26BE" w:rsidR="00292452">
              <w:rPr>
                <w:rStyle w:val="normaltextrun"/>
                <w:i w:val="1"/>
                <w:iCs w:val="1"/>
                <w:color w:val="000000" w:themeColor="text1"/>
                <w:sz w:val="24"/>
                <w:szCs w:val="24"/>
              </w:rPr>
              <w:t>.</w:t>
            </w:r>
          </w:p>
          <w:p w:rsidRPr="00D61E89" w:rsidR="00292452" w:rsidP="00292452" w:rsidRDefault="00292452" w14:paraId="637914E5" w14:textId="686C3634">
            <w:pPr>
              <w:rPr>
                <w:rFonts w:cs="Tahoma"/>
                <w:i/>
                <w:i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A684BCC" wp14:editId="2E30A1F5">
                  <wp:extent cx="1599565" cy="1599565"/>
                  <wp:effectExtent l="0" t="0" r="635" b="635"/>
                  <wp:docPr id="1266924964" name="Picture 1" descr="A poster with an object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24964" name="Picture 1" descr="A poster with an object and text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65" cy="159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61E89" w:rsidR="00E341ED" w:rsidTr="033F26BE" w14:paraId="5E4E1C8B" w14:textId="77777777">
        <w:trPr>
          <w:trHeight w:val="300"/>
        </w:trPr>
        <w:tc>
          <w:tcPr>
            <w:tcW w:w="2735" w:type="dxa"/>
            <w:tcMar/>
          </w:tcPr>
          <w:p w:rsidR="00E341ED" w:rsidP="40792DB2" w:rsidRDefault="40792DB2" w14:paraId="7D021B96" w14:textId="77777777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</w:rPr>
            </w:pPr>
            <w:r w:rsidRPr="40792DB2">
              <w:rPr>
                <w:rStyle w:val="normaltextrun"/>
                <w:rFonts w:ascii="Tahoma" w:hAnsi="Tahoma" w:cs="Tahoma" w:eastAsiaTheme="majorEastAsia"/>
              </w:rPr>
              <w:lastRenderedPageBreak/>
              <w:t xml:space="preserve">By keeping your firearms locked, unloaded, and out of reach, you’re preventing accidents and protecting your loved ones. </w:t>
            </w:r>
          </w:p>
          <w:p w:rsidRPr="001B636D" w:rsidR="00E341ED" w:rsidP="40792DB2" w:rsidRDefault="40792DB2" w14:paraId="54E94379" w14:textId="77777777">
            <w:pPr>
              <w:pStyle w:val="paragraph"/>
              <w:spacing w:beforeAutospacing="0" w:after="0" w:afterAutospacing="0"/>
              <w:textAlignment w:val="baseline"/>
              <w:rPr>
                <w:rFonts w:ascii="Tahoma" w:hAnsi="Tahoma" w:cs="Tahoma"/>
              </w:rPr>
            </w:pPr>
            <w:r w:rsidRPr="40792DB2">
              <w:rPr>
                <w:rStyle w:val="eop"/>
                <w:rFonts w:ascii="Tahoma" w:hAnsi="Tahoma" w:cs="Tahoma" w:eastAsiaTheme="majorEastAsia"/>
              </w:rPr>
              <w:t> </w:t>
            </w:r>
          </w:p>
          <w:p w:rsidRPr="00E341ED" w:rsidR="00E341ED" w:rsidP="40792DB2" w:rsidRDefault="40792DB2" w14:paraId="35A144B8" w14:textId="60893522">
            <w:pPr>
              <w:pStyle w:val="paragraph"/>
              <w:spacing w:beforeAutospacing="0" w:after="0" w:afterAutospacing="0"/>
              <w:textAlignment w:val="baseline"/>
              <w:rPr>
                <w:rFonts w:ascii="Tahoma" w:hAnsi="Tahoma" w:cs="Tahoma" w:eastAsiaTheme="majorEastAsia"/>
              </w:rPr>
            </w:pPr>
            <w:proofErr w:type="gramStart"/>
            <w:r w:rsidRPr="40792DB2">
              <w:rPr>
                <w:rStyle w:val="normaltextrun"/>
                <w:rFonts w:ascii="Tahoma" w:hAnsi="Tahoma" w:cs="Tahoma" w:eastAsiaTheme="majorEastAsia"/>
              </w:rPr>
              <w:t>Follow @</w:t>
            </w:r>
            <w:proofErr w:type="gramEnd"/>
            <w:r w:rsidRPr="40792DB2">
              <w:rPr>
                <w:rStyle w:val="normaltextrun"/>
                <w:rFonts w:ascii="Tahoma" w:hAnsi="Tahoma" w:cs="Tahoma" w:eastAsiaTheme="majorEastAsia"/>
              </w:rPr>
              <w:t xml:space="preserve">NorthCarolinaSAFE to learn ways to safely secure your guns: </w:t>
            </w:r>
            <w:hyperlink r:id="rId16">
              <w:r w:rsidRPr="40792DB2">
                <w:rPr>
                  <w:rStyle w:val="normaltextrun"/>
                  <w:rFonts w:ascii="Tahoma" w:hAnsi="Tahoma" w:cs="Tahoma" w:eastAsiaTheme="majorEastAsia"/>
                  <w:u w:val="single"/>
                </w:rPr>
                <w:t>ncsafe.org</w:t>
              </w:r>
            </w:hyperlink>
            <w:r w:rsidRPr="40792DB2">
              <w:rPr>
                <w:rStyle w:val="eop"/>
                <w:rFonts w:ascii="Tahoma" w:hAnsi="Tahoma" w:cs="Tahoma" w:eastAsiaTheme="majorEastAsia"/>
              </w:rPr>
              <w:t> </w:t>
            </w:r>
          </w:p>
        </w:tc>
        <w:tc>
          <w:tcPr>
            <w:tcW w:w="2735" w:type="dxa"/>
            <w:tcMar/>
          </w:tcPr>
          <w:p w:rsidRPr="001B636D" w:rsidR="00E341ED" w:rsidP="40792DB2" w:rsidRDefault="40792DB2" w14:paraId="4446BB3F" w14:textId="77777777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</w:rPr>
            </w:pPr>
            <w:r w:rsidRPr="40792DB2">
              <w:rPr>
                <w:rStyle w:val="eop"/>
                <w:rFonts w:ascii="Tahoma" w:hAnsi="Tahoma" w:cs="Tahoma" w:eastAsiaTheme="majorEastAsia"/>
              </w:rPr>
              <w:t xml:space="preserve">By keeping your firearms locked, unloaded, and out of reach, you’re preventing accidents and protecting your loved ones. </w:t>
            </w:r>
          </w:p>
          <w:p w:rsidRPr="001B636D" w:rsidR="00E341ED" w:rsidP="40792DB2" w:rsidRDefault="00E341ED" w14:paraId="688A4377" w14:textId="77777777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</w:rPr>
            </w:pPr>
          </w:p>
          <w:p w:rsidRPr="001B636D" w:rsidR="00E341ED" w:rsidP="40792DB2" w:rsidRDefault="40792DB2" w14:paraId="1B4B156F" w14:textId="77777777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</w:rPr>
            </w:pPr>
            <w:proofErr w:type="gramStart"/>
            <w:r w:rsidRPr="40792DB2">
              <w:rPr>
                <w:rStyle w:val="normaltextrun"/>
                <w:rFonts w:ascii="Tahoma" w:hAnsi="Tahoma" w:cs="Tahoma" w:eastAsiaTheme="majorEastAsia"/>
              </w:rPr>
              <w:t>Follow @</w:t>
            </w:r>
            <w:proofErr w:type="gramEnd"/>
            <w:r w:rsidRPr="40792DB2">
              <w:rPr>
                <w:rStyle w:val="normaltextrun"/>
                <w:rFonts w:ascii="Tahoma" w:hAnsi="Tahoma" w:cs="Tahoma" w:eastAsiaTheme="majorEastAsia"/>
              </w:rPr>
              <w:t>nc_safe to learn ways to safely secure your guns.</w:t>
            </w:r>
          </w:p>
          <w:p w:rsidRPr="001B636D" w:rsidR="00E341ED" w:rsidP="40792DB2" w:rsidRDefault="00E341ED" w14:paraId="2A81F7B3" w14:textId="77777777">
            <w:pPr>
              <w:pStyle w:val="paragraph"/>
              <w:spacing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Pr="00E341ED" w:rsidR="00E341ED" w:rsidP="40792DB2" w:rsidRDefault="40792DB2" w14:paraId="06D60FD4" w14:textId="64D95FC3">
            <w:pPr>
              <w:rPr>
                <w:rFonts w:cs="Tahoma"/>
                <w:sz w:val="24"/>
                <w:szCs w:val="24"/>
              </w:rPr>
            </w:pPr>
            <w:r w:rsidRPr="40792DB2">
              <w:rPr>
                <w:rFonts w:cs="Tahoma"/>
                <w:sz w:val="24"/>
                <w:szCs w:val="24"/>
              </w:rPr>
              <w:t>#KeepNCSafe</w:t>
            </w:r>
          </w:p>
        </w:tc>
        <w:tc>
          <w:tcPr>
            <w:tcW w:w="2735" w:type="dxa"/>
            <w:tcMar/>
          </w:tcPr>
          <w:p w:rsidRPr="001B636D" w:rsidR="00E341ED" w:rsidP="40792DB2" w:rsidRDefault="40792DB2" w14:paraId="7854A384" w14:textId="77777777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</w:rPr>
            </w:pPr>
            <w:r w:rsidRPr="40792DB2">
              <w:rPr>
                <w:rStyle w:val="normaltextrun"/>
                <w:rFonts w:ascii="Tahoma" w:hAnsi="Tahoma" w:cs="Tahoma" w:eastAsiaTheme="majorEastAsia"/>
              </w:rPr>
              <w:t xml:space="preserve">By keeping your firearms locked, unloaded, and out of reach, you’re preventing accidents and protecting your loved ones. </w:t>
            </w:r>
          </w:p>
          <w:p w:rsidRPr="001B636D" w:rsidR="00E341ED" w:rsidP="40792DB2" w:rsidRDefault="00E341ED" w14:paraId="6211F809" w14:textId="77777777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</w:rPr>
            </w:pPr>
          </w:p>
          <w:p w:rsidRPr="00E341ED" w:rsidR="00E341ED" w:rsidP="40792DB2" w:rsidRDefault="40792DB2" w14:paraId="5D29E858" w14:textId="10E15EC0">
            <w:pPr>
              <w:pStyle w:val="paragraph"/>
              <w:spacing w:beforeAutospacing="0" w:after="0" w:afterAutospacing="0"/>
              <w:textAlignment w:val="baseline"/>
              <w:rPr>
                <w:rFonts w:ascii="Tahoma" w:hAnsi="Tahoma" w:cs="Tahoma" w:eastAsiaTheme="majorEastAsia"/>
              </w:rPr>
            </w:pPr>
            <w:r w:rsidRPr="40792DB2">
              <w:rPr>
                <w:rStyle w:val="normaltextrun"/>
                <w:rFonts w:ascii="Tahoma" w:hAnsi="Tahoma" w:cs="Tahoma" w:eastAsiaTheme="majorEastAsia"/>
              </w:rPr>
              <w:t xml:space="preserve">Learn about ways to safely secure your guns: </w:t>
            </w:r>
            <w:hyperlink r:id="rId17">
              <w:r w:rsidRPr="40792DB2">
                <w:rPr>
                  <w:rStyle w:val="normaltextrun"/>
                  <w:rFonts w:ascii="Tahoma" w:hAnsi="Tahoma" w:cs="Tahoma" w:eastAsiaTheme="majorEastAsia"/>
                  <w:u w:val="single"/>
                </w:rPr>
                <w:t>ncsafe.org</w:t>
              </w:r>
            </w:hyperlink>
            <w:r w:rsidRPr="40792DB2">
              <w:rPr>
                <w:rStyle w:val="eop"/>
                <w:rFonts w:ascii="Tahoma" w:hAnsi="Tahoma" w:cs="Tahoma" w:eastAsiaTheme="majorEastAsia"/>
              </w:rPr>
              <w:t> </w:t>
            </w:r>
          </w:p>
        </w:tc>
        <w:tc>
          <w:tcPr>
            <w:tcW w:w="2735" w:type="dxa"/>
            <w:tcMar/>
          </w:tcPr>
          <w:p w:rsidRPr="001B636D" w:rsidR="00E341ED" w:rsidP="40792DB2" w:rsidRDefault="40792DB2" w14:paraId="4484B41E" w14:textId="77777777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="Tahoma" w:hAnsi="Tahoma" w:cs="Tahoma" w:eastAsiaTheme="majorEastAsia"/>
              </w:rPr>
            </w:pPr>
            <w:r w:rsidRPr="40792DB2">
              <w:rPr>
                <w:rStyle w:val="normaltextrun"/>
                <w:rFonts w:ascii="Tahoma" w:hAnsi="Tahoma" w:cs="Tahoma" w:eastAsiaTheme="majorEastAsia"/>
              </w:rPr>
              <w:t xml:space="preserve">By keeping your firearms locked, unloaded, and out of reach, you’re preventing accidents and protecting your loved ones. </w:t>
            </w:r>
          </w:p>
          <w:p w:rsidRPr="001B636D" w:rsidR="00E341ED" w:rsidP="40792DB2" w:rsidRDefault="00E341ED" w14:paraId="31FECA4D" w14:textId="77777777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</w:rPr>
            </w:pPr>
          </w:p>
          <w:p w:rsidRPr="001B636D" w:rsidR="00E341ED" w:rsidP="40792DB2" w:rsidRDefault="40792DB2" w14:paraId="16A3B8ED" w14:textId="77777777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="Tahoma" w:hAnsi="Tahoma" w:cs="Tahoma" w:eastAsiaTheme="majorEastAsia"/>
              </w:rPr>
            </w:pPr>
            <w:proofErr w:type="gramStart"/>
            <w:r w:rsidRPr="40792DB2">
              <w:rPr>
                <w:rStyle w:val="normaltextrun"/>
                <w:rFonts w:ascii="Tahoma" w:hAnsi="Tahoma" w:cs="Tahoma" w:eastAsiaTheme="majorEastAsia"/>
              </w:rPr>
              <w:t>Follow @</w:t>
            </w:r>
            <w:proofErr w:type="gramEnd"/>
            <w:r w:rsidRPr="40792DB2">
              <w:rPr>
                <w:rStyle w:val="normaltextrun"/>
                <w:rFonts w:ascii="Tahoma" w:hAnsi="Tahoma" w:cs="Tahoma" w:eastAsiaTheme="majorEastAsia"/>
              </w:rPr>
              <w:t xml:space="preserve">nc_safe to learn ways to safely secure your guns: </w:t>
            </w:r>
            <w:hyperlink r:id="rId18">
              <w:r w:rsidRPr="40792DB2">
                <w:rPr>
                  <w:rStyle w:val="normaltextrun"/>
                  <w:rFonts w:ascii="Tahoma" w:hAnsi="Tahoma" w:cs="Tahoma" w:eastAsiaTheme="majorEastAsia"/>
                  <w:u w:val="single"/>
                </w:rPr>
                <w:t>ncsafe.org</w:t>
              </w:r>
            </w:hyperlink>
            <w:r w:rsidRPr="40792DB2">
              <w:rPr>
                <w:rStyle w:val="eop"/>
                <w:rFonts w:ascii="Tahoma" w:hAnsi="Tahoma" w:cs="Tahoma" w:eastAsiaTheme="majorEastAsia"/>
              </w:rPr>
              <w:t> </w:t>
            </w:r>
          </w:p>
          <w:p w:rsidRPr="001B636D" w:rsidR="00E341ED" w:rsidP="40792DB2" w:rsidRDefault="00E341ED" w14:paraId="21FA247B" w14:textId="77777777">
            <w:pPr>
              <w:pStyle w:val="paragraph"/>
              <w:spacing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Pr="00E341ED" w:rsidR="00E341ED" w:rsidP="40792DB2" w:rsidRDefault="40792DB2" w14:paraId="45A93EFE" w14:textId="16D7EC1A">
            <w:pPr>
              <w:rPr>
                <w:rStyle w:val="normaltextrun"/>
                <w:rFonts w:cs="Tahoma"/>
                <w:sz w:val="24"/>
                <w:szCs w:val="24"/>
              </w:rPr>
            </w:pPr>
            <w:r w:rsidRPr="40792DB2">
              <w:rPr>
                <w:rFonts w:cs="Tahoma"/>
                <w:sz w:val="24"/>
                <w:szCs w:val="24"/>
              </w:rPr>
              <w:t>#KeepNCSafe</w:t>
            </w:r>
          </w:p>
          <w:p w:rsidRPr="7F2451F3" w:rsidR="00E341ED" w:rsidP="40792DB2" w:rsidRDefault="00E341ED" w14:paraId="2BC357E1" w14:textId="77777777">
            <w:pPr>
              <w:ind w:right="-20"/>
              <w:rPr>
                <w:rFonts w:eastAsia="Tahoma" w:cs="Tahoma"/>
                <w:sz w:val="24"/>
                <w:szCs w:val="24"/>
              </w:rPr>
            </w:pPr>
          </w:p>
        </w:tc>
        <w:tc>
          <w:tcPr>
            <w:tcW w:w="2735" w:type="dxa"/>
            <w:tcMar/>
          </w:tcPr>
          <w:p w:rsidRPr="00975544" w:rsidR="00E341ED" w:rsidP="033F26BE" w:rsidRDefault="00E678EF" w14:paraId="08E268B3" w14:textId="0C684A23">
            <w:pPr>
              <w:rPr>
                <w:rStyle w:val="normaltextrun"/>
                <w:rFonts w:cs="Tahoma"/>
                <w:i w:val="1"/>
                <w:iCs w:val="1"/>
                <w:color w:val="000000"/>
                <w:sz w:val="24"/>
                <w:szCs w:val="24"/>
                <w:shd w:val="clear" w:color="auto" w:fill="FFFFFF"/>
              </w:rPr>
            </w:pPr>
            <w:r w:rsidRPr="033F26BE">
              <w:rPr>
                <w:rStyle w:val="normaltextrun"/>
                <w:i w:val="1"/>
                <w:iCs w:val="1"/>
                <w:color w:val="000000"/>
                <w:sz w:val="24"/>
                <w:szCs w:val="24"/>
                <w:shd w:val="clear" w:color="auto" w:fill="FFFFFF"/>
              </w:rPr>
              <w:t xml:space="preserve">You can find the full-size files for these graphics in the </w:t>
            </w:r>
            <w:r w:rsidRPr="033F26BE">
              <w:rPr>
                <w:rStyle w:val="normaltextrun"/>
                <w:i w:val="1"/>
                <w:iCs w:val="1"/>
                <w:color w:val="000000"/>
                <w:sz w:val="24"/>
                <w:szCs w:val="24"/>
                <w:shd w:val="clear" w:color="auto" w:fill="FFFFFF"/>
              </w:rPr>
              <w:t>resource library of the website</w:t>
            </w:r>
            <w:r w:rsidRPr="033F26BE" w:rsidR="0060125C">
              <w:rPr>
                <w:rStyle w:val="normaltextrun"/>
                <w:i w:val="1"/>
                <w:iCs w:val="1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59ad8e181e114fa8">
              <w:r w:rsidRPr="033F26BE" w:rsidR="033F26BE">
                <w:rPr>
                  <w:rStyle w:val="Hyperlink"/>
                  <w:i w:val="1"/>
                  <w:iCs w:val="1"/>
                  <w:sz w:val="24"/>
                  <w:szCs w:val="24"/>
                </w:rPr>
                <w:t>HERE</w:t>
              </w:r>
            </w:hyperlink>
            <w:r w:rsidRPr="033F26BE" w:rsidR="00E341ED">
              <w:rPr>
                <w:rStyle w:val="normaltextrun"/>
                <w:rFonts w:cs="Tahoma"/>
                <w:i w:val="1"/>
                <w:iCs w:val="1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Pr="006F7117" w:rsidR="00E341ED" w:rsidP="00E341ED" w:rsidRDefault="00E341ED" w14:paraId="000F1966" w14:textId="0AC854FD">
            <w:pPr>
              <w:rPr>
                <w:rStyle w:val="normaltextru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94103E" wp14:editId="363FF796">
                  <wp:extent cx="1599565" cy="1599565"/>
                  <wp:effectExtent l="0" t="0" r="635" b="635"/>
                  <wp:docPr id="1460688865" name="Picture 5" descr="A person and a child draw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688865" name="Picture 5" descr="A person and a child drawing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65" cy="159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D61E89" w:rsidR="00997D29" w:rsidP="00997D29" w:rsidRDefault="00997D29" w14:paraId="50B1A5CF" w14:textId="57B699FD">
      <w:pPr>
        <w:ind w:left="0"/>
        <w:rPr>
          <w:rFonts w:cs="Tahoma"/>
          <w:sz w:val="24"/>
          <w:szCs w:val="24"/>
        </w:rPr>
      </w:pPr>
    </w:p>
    <w:p w:rsidRPr="00EE6984" w:rsidR="006E2E24" w:rsidP="00D61E89" w:rsidRDefault="006E2E24" w14:paraId="03E67BEF" w14:textId="0676AC9B">
      <w:pPr>
        <w:pStyle w:val="Bullets"/>
        <w:numPr>
          <w:ilvl w:val="0"/>
          <w:numId w:val="0"/>
        </w:numPr>
      </w:pPr>
    </w:p>
    <w:sectPr w:rsidRPr="00EE6984" w:rsidR="006E2E24" w:rsidSect="003E58AE">
      <w:headerReference w:type="default" r:id="rId21"/>
      <w:footerReference w:type="default" r:id="rId22"/>
      <w:headerReference w:type="first" r:id="rId23"/>
      <w:pgSz w:w="15840" w:h="12240" w:orient="landscape"/>
      <w:pgMar w:top="1440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5063" w:rsidRDefault="003C5063" w14:paraId="4D74A46D" w14:textId="77777777">
      <w:pPr>
        <w:spacing w:after="0" w:line="240" w:lineRule="auto"/>
      </w:pPr>
      <w:r>
        <w:separator/>
      </w:r>
    </w:p>
    <w:p w:rsidR="003C5063" w:rsidRDefault="003C5063" w14:paraId="0ED4D57F" w14:textId="77777777"/>
  </w:endnote>
  <w:endnote w:type="continuationSeparator" w:id="0">
    <w:p w:rsidR="003C5063" w:rsidRDefault="003C5063" w14:paraId="60055F76" w14:textId="77777777">
      <w:pPr>
        <w:spacing w:after="0" w:line="240" w:lineRule="auto"/>
      </w:pPr>
      <w:r>
        <w:continuationSeparator/>
      </w:r>
    </w:p>
    <w:p w:rsidR="003C5063" w:rsidRDefault="003C5063" w14:paraId="492C0DA7" w14:textId="77777777"/>
  </w:endnote>
  <w:endnote w:type="continuationNotice" w:id="1">
    <w:p w:rsidR="003C5063" w:rsidRDefault="003C5063" w14:paraId="4640202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00B" w:rsidRDefault="00493ED0" w14:paraId="2F33A60B" w14:textId="777777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10B7E2D2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5063" w:rsidRDefault="003C5063" w14:paraId="2D58ABBC" w14:textId="77777777">
      <w:pPr>
        <w:spacing w:after="0" w:line="240" w:lineRule="auto"/>
      </w:pPr>
      <w:r>
        <w:separator/>
      </w:r>
    </w:p>
    <w:p w:rsidR="003C5063" w:rsidRDefault="003C5063" w14:paraId="3DC11C38" w14:textId="77777777"/>
  </w:footnote>
  <w:footnote w:type="continuationSeparator" w:id="0">
    <w:p w:rsidR="003C5063" w:rsidRDefault="003C5063" w14:paraId="0C47535E" w14:textId="77777777">
      <w:pPr>
        <w:spacing w:after="0" w:line="240" w:lineRule="auto"/>
      </w:pPr>
      <w:r>
        <w:continuationSeparator/>
      </w:r>
    </w:p>
    <w:p w:rsidR="003C5063" w:rsidRDefault="003C5063" w14:paraId="27560528" w14:textId="77777777"/>
  </w:footnote>
  <w:footnote w:type="continuationNotice" w:id="1">
    <w:p w:rsidR="003C5063" w:rsidRDefault="003C5063" w14:paraId="59B1F08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9594E" w:rsidRDefault="00E9594E" w14:paraId="384C3AC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1F402A" wp14:editId="06F79FFD">
          <wp:simplePos x="0" y="0"/>
          <wp:positionH relativeFrom="page">
            <wp:posOffset>0</wp:posOffset>
          </wp:positionH>
          <wp:positionV relativeFrom="page">
            <wp:posOffset>4374</wp:posOffset>
          </wp:positionV>
          <wp:extent cx="10058400" cy="7772400"/>
          <wp:effectExtent l="0" t="0" r="0" b="0"/>
          <wp:wrapNone/>
          <wp:docPr id="108555604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556044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EF7" w:rsidRDefault="00C47EF7" w14:paraId="1D7569CF" w14:textId="77777777">
    <w:pPr>
      <w:pStyle w:val="Header"/>
    </w:pPr>
  </w:p>
  <w:p w:rsidR="00C47EF7" w:rsidRDefault="00C47EF7" w14:paraId="3C68F8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7810"/>
    <w:multiLevelType w:val="multilevel"/>
    <w:tmpl w:val="F3022018"/>
    <w:styleLink w:val="CurrentList2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" w15:restartNumberingAfterBreak="0">
    <w:nsid w:val="41551DB8"/>
    <w:multiLevelType w:val="hybridMultilevel"/>
    <w:tmpl w:val="B54EE3BA"/>
    <w:lvl w:ilvl="0" w:tplc="455071B8">
      <w:start w:val="1"/>
      <w:numFmt w:val="bullet"/>
      <w:pStyle w:val="Bullets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3" w15:restartNumberingAfterBreak="0">
    <w:nsid w:val="49342657"/>
    <w:multiLevelType w:val="hybridMultilevel"/>
    <w:tmpl w:val="246239B4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F87368"/>
    <w:multiLevelType w:val="hybridMultilevel"/>
    <w:tmpl w:val="57B66250"/>
    <w:lvl w:ilvl="0" w:tplc="19565EDA">
      <w:start w:val="1"/>
      <w:numFmt w:val="decimal"/>
      <w:lvlText w:val="%1."/>
      <w:lvlJc w:val="left"/>
      <w:pPr>
        <w:ind w:left="1020" w:hanging="360"/>
      </w:pPr>
    </w:lvl>
    <w:lvl w:ilvl="1" w:tplc="3C68BB6A">
      <w:start w:val="1"/>
      <w:numFmt w:val="decimal"/>
      <w:lvlText w:val="%2."/>
      <w:lvlJc w:val="left"/>
      <w:pPr>
        <w:ind w:left="1020" w:hanging="360"/>
      </w:pPr>
    </w:lvl>
    <w:lvl w:ilvl="2" w:tplc="4A88B564">
      <w:start w:val="1"/>
      <w:numFmt w:val="decimal"/>
      <w:lvlText w:val="%3."/>
      <w:lvlJc w:val="left"/>
      <w:pPr>
        <w:ind w:left="1020" w:hanging="360"/>
      </w:pPr>
    </w:lvl>
    <w:lvl w:ilvl="3" w:tplc="67A45A9E">
      <w:start w:val="1"/>
      <w:numFmt w:val="decimal"/>
      <w:lvlText w:val="%4."/>
      <w:lvlJc w:val="left"/>
      <w:pPr>
        <w:ind w:left="1020" w:hanging="360"/>
      </w:pPr>
    </w:lvl>
    <w:lvl w:ilvl="4" w:tplc="B8540FB8">
      <w:start w:val="1"/>
      <w:numFmt w:val="decimal"/>
      <w:lvlText w:val="%5."/>
      <w:lvlJc w:val="left"/>
      <w:pPr>
        <w:ind w:left="1020" w:hanging="360"/>
      </w:pPr>
    </w:lvl>
    <w:lvl w:ilvl="5" w:tplc="5622E122">
      <w:start w:val="1"/>
      <w:numFmt w:val="decimal"/>
      <w:lvlText w:val="%6."/>
      <w:lvlJc w:val="left"/>
      <w:pPr>
        <w:ind w:left="1020" w:hanging="360"/>
      </w:pPr>
    </w:lvl>
    <w:lvl w:ilvl="6" w:tplc="821872BC">
      <w:start w:val="1"/>
      <w:numFmt w:val="decimal"/>
      <w:lvlText w:val="%7."/>
      <w:lvlJc w:val="left"/>
      <w:pPr>
        <w:ind w:left="1020" w:hanging="360"/>
      </w:pPr>
    </w:lvl>
    <w:lvl w:ilvl="7" w:tplc="371A5B20">
      <w:start w:val="1"/>
      <w:numFmt w:val="decimal"/>
      <w:lvlText w:val="%8."/>
      <w:lvlJc w:val="left"/>
      <w:pPr>
        <w:ind w:left="1020" w:hanging="360"/>
      </w:pPr>
    </w:lvl>
    <w:lvl w:ilvl="8" w:tplc="615C76FC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64D2217"/>
    <w:multiLevelType w:val="hybridMultilevel"/>
    <w:tmpl w:val="F0047632"/>
    <w:lvl w:ilvl="0" w:tplc="08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C7F3760"/>
    <w:multiLevelType w:val="multilevel"/>
    <w:tmpl w:val="50287DBA"/>
    <w:styleLink w:val="CurrentList1"/>
    <w:lvl w:ilvl="0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7" w15:restartNumberingAfterBreak="0">
    <w:nsid w:val="6A6E5297"/>
    <w:multiLevelType w:val="hybridMultilevel"/>
    <w:tmpl w:val="F3022018"/>
    <w:lvl w:ilvl="0" w:tplc="BDCE2908">
      <w:start w:val="1"/>
      <w:numFmt w:val="decimal"/>
      <w:pStyle w:val="ListParagraph"/>
      <w:lvlText w:val="%1."/>
      <w:lvlJc w:val="left"/>
      <w:pPr>
        <w:ind w:left="115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num w:numId="1" w16cid:durableId="2089494006">
    <w:abstractNumId w:val="2"/>
  </w:num>
  <w:num w:numId="2" w16cid:durableId="1471094907">
    <w:abstractNumId w:val="3"/>
  </w:num>
  <w:num w:numId="3" w16cid:durableId="1723672653">
    <w:abstractNumId w:val="5"/>
  </w:num>
  <w:num w:numId="4" w16cid:durableId="502596276">
    <w:abstractNumId w:val="7"/>
  </w:num>
  <w:num w:numId="5" w16cid:durableId="747118300">
    <w:abstractNumId w:val="6"/>
  </w:num>
  <w:num w:numId="6" w16cid:durableId="1130199838">
    <w:abstractNumId w:val="7"/>
    <w:lvlOverride w:ilvl="0">
      <w:startOverride w:val="1"/>
    </w:lvlOverride>
  </w:num>
  <w:num w:numId="7" w16cid:durableId="738361122">
    <w:abstractNumId w:val="7"/>
    <w:lvlOverride w:ilvl="0">
      <w:startOverride w:val="1"/>
    </w:lvlOverride>
  </w:num>
  <w:num w:numId="8" w16cid:durableId="1794638883">
    <w:abstractNumId w:val="7"/>
    <w:lvlOverride w:ilvl="0">
      <w:startOverride w:val="1"/>
    </w:lvlOverride>
  </w:num>
  <w:num w:numId="9" w16cid:durableId="1626816198">
    <w:abstractNumId w:val="0"/>
  </w:num>
  <w:num w:numId="10" w16cid:durableId="483015461">
    <w:abstractNumId w:val="1"/>
  </w:num>
  <w:num w:numId="11" w16cid:durableId="95947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84"/>
    <w:rsid w:val="00014CE5"/>
    <w:rsid w:val="00060790"/>
    <w:rsid w:val="00086451"/>
    <w:rsid w:val="0009116F"/>
    <w:rsid w:val="000B1E1C"/>
    <w:rsid w:val="000D013E"/>
    <w:rsid w:val="000F500B"/>
    <w:rsid w:val="00137E60"/>
    <w:rsid w:val="001B636D"/>
    <w:rsid w:val="001D6BA1"/>
    <w:rsid w:val="00292452"/>
    <w:rsid w:val="002B2000"/>
    <w:rsid w:val="002C58DB"/>
    <w:rsid w:val="002F6E85"/>
    <w:rsid w:val="003853B2"/>
    <w:rsid w:val="003C5063"/>
    <w:rsid w:val="003D6C99"/>
    <w:rsid w:val="003D752F"/>
    <w:rsid w:val="003E12C8"/>
    <w:rsid w:val="003E58AE"/>
    <w:rsid w:val="00437EF0"/>
    <w:rsid w:val="00455614"/>
    <w:rsid w:val="004759C5"/>
    <w:rsid w:val="00493ED0"/>
    <w:rsid w:val="004B6389"/>
    <w:rsid w:val="00511596"/>
    <w:rsid w:val="00517583"/>
    <w:rsid w:val="005277E9"/>
    <w:rsid w:val="00534344"/>
    <w:rsid w:val="005C713C"/>
    <w:rsid w:val="005E1F25"/>
    <w:rsid w:val="0060125C"/>
    <w:rsid w:val="006108A7"/>
    <w:rsid w:val="00611CF2"/>
    <w:rsid w:val="00627E8C"/>
    <w:rsid w:val="00631287"/>
    <w:rsid w:val="0066644B"/>
    <w:rsid w:val="00694E1E"/>
    <w:rsid w:val="006E2E24"/>
    <w:rsid w:val="006E6774"/>
    <w:rsid w:val="006F5942"/>
    <w:rsid w:val="006F7117"/>
    <w:rsid w:val="007633BB"/>
    <w:rsid w:val="007817AA"/>
    <w:rsid w:val="007962D6"/>
    <w:rsid w:val="00827EBA"/>
    <w:rsid w:val="008B1B67"/>
    <w:rsid w:val="008B6A29"/>
    <w:rsid w:val="008E04E1"/>
    <w:rsid w:val="00900E02"/>
    <w:rsid w:val="00901B5C"/>
    <w:rsid w:val="00915006"/>
    <w:rsid w:val="00922408"/>
    <w:rsid w:val="009378A0"/>
    <w:rsid w:val="00975544"/>
    <w:rsid w:val="00997D29"/>
    <w:rsid w:val="00A07CDD"/>
    <w:rsid w:val="00A119AD"/>
    <w:rsid w:val="00A2000F"/>
    <w:rsid w:val="00A325C4"/>
    <w:rsid w:val="00A5438B"/>
    <w:rsid w:val="00A714D7"/>
    <w:rsid w:val="00A9403A"/>
    <w:rsid w:val="00B00561"/>
    <w:rsid w:val="00B332F6"/>
    <w:rsid w:val="00B56143"/>
    <w:rsid w:val="00B73793"/>
    <w:rsid w:val="00C2154C"/>
    <w:rsid w:val="00C33364"/>
    <w:rsid w:val="00C47EF7"/>
    <w:rsid w:val="00C53499"/>
    <w:rsid w:val="00C67379"/>
    <w:rsid w:val="00CB2C6A"/>
    <w:rsid w:val="00CE57F8"/>
    <w:rsid w:val="00CF1B59"/>
    <w:rsid w:val="00CF4860"/>
    <w:rsid w:val="00D11D0E"/>
    <w:rsid w:val="00D61E89"/>
    <w:rsid w:val="00D92080"/>
    <w:rsid w:val="00DA65CA"/>
    <w:rsid w:val="00DC10E1"/>
    <w:rsid w:val="00DE7F39"/>
    <w:rsid w:val="00E341ED"/>
    <w:rsid w:val="00E678EF"/>
    <w:rsid w:val="00E81D6E"/>
    <w:rsid w:val="00E8269A"/>
    <w:rsid w:val="00E906D3"/>
    <w:rsid w:val="00E9594E"/>
    <w:rsid w:val="00EE16CE"/>
    <w:rsid w:val="00EE6984"/>
    <w:rsid w:val="00F41162"/>
    <w:rsid w:val="00F53F2C"/>
    <w:rsid w:val="00F6208D"/>
    <w:rsid w:val="00F77BBB"/>
    <w:rsid w:val="00FA2D54"/>
    <w:rsid w:val="00FB0D9F"/>
    <w:rsid w:val="00FB49E5"/>
    <w:rsid w:val="00FB4A25"/>
    <w:rsid w:val="00FC6835"/>
    <w:rsid w:val="00FD7429"/>
    <w:rsid w:val="01D73805"/>
    <w:rsid w:val="033F26BE"/>
    <w:rsid w:val="05E75A6D"/>
    <w:rsid w:val="09270AE4"/>
    <w:rsid w:val="09FDB19E"/>
    <w:rsid w:val="10B7E2D2"/>
    <w:rsid w:val="11C8E340"/>
    <w:rsid w:val="12D614B9"/>
    <w:rsid w:val="13128386"/>
    <w:rsid w:val="138E73E2"/>
    <w:rsid w:val="152FBDC2"/>
    <w:rsid w:val="201D1E1C"/>
    <w:rsid w:val="21C9A9FD"/>
    <w:rsid w:val="21D7C928"/>
    <w:rsid w:val="249718AC"/>
    <w:rsid w:val="2C1FF6F0"/>
    <w:rsid w:val="33201736"/>
    <w:rsid w:val="3B4D57C1"/>
    <w:rsid w:val="3C6E496F"/>
    <w:rsid w:val="40792DB2"/>
    <w:rsid w:val="456F04A0"/>
    <w:rsid w:val="47426C4E"/>
    <w:rsid w:val="498C90A8"/>
    <w:rsid w:val="4A24887F"/>
    <w:rsid w:val="513E86CD"/>
    <w:rsid w:val="5504BCFF"/>
    <w:rsid w:val="5ADD8BC3"/>
    <w:rsid w:val="5EBF1E64"/>
    <w:rsid w:val="5FDB818D"/>
    <w:rsid w:val="6448E74D"/>
    <w:rsid w:val="64B9964B"/>
    <w:rsid w:val="6C79584D"/>
    <w:rsid w:val="780ACDAC"/>
    <w:rsid w:val="79F7209D"/>
    <w:rsid w:val="7EA61B4B"/>
    <w:rsid w:val="7F24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97520"/>
  <w15:chartTrackingRefBased/>
  <w15:docId w15:val="{12B229E6-2662-41B2-95FD-AE7830A9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10B7E2D2"/>
    <w:pPr>
      <w:spacing w:after="240"/>
    </w:pPr>
    <w:rPr>
      <w:rFonts w:ascii="Tahoma" w:hAnsi="Tahoma" w:eastAsiaTheme="minorEastAsia"/>
    </w:rPr>
  </w:style>
  <w:style w:type="paragraph" w:styleId="Heading1">
    <w:name w:val="heading 1"/>
    <w:basedOn w:val="Normal"/>
    <w:link w:val="Heading1Char"/>
    <w:uiPriority w:val="9"/>
    <w:qFormat/>
    <w:rsid w:val="10B7E2D2"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10B7E2D2"/>
    <w:pPr>
      <w:numPr>
        <w:ilvl w:val="1"/>
        <w:numId w:val="1"/>
      </w:numPr>
      <w:spacing w:before="40"/>
      <w:outlineLvl w:val="1"/>
    </w:pPr>
    <w:rPr>
      <w:rFonts w:asciiTheme="majorHAnsi" w:hAnsiTheme="majorHAnsi" w:eastAsiaTheme="majorEastAsia" w:cstheme="majorBidi"/>
      <w:color w:val="2E2E2E" w:themeColor="accent2"/>
    </w:rPr>
  </w:style>
  <w:style w:type="paragraph" w:styleId="Heading3">
    <w:name w:val="heading 3"/>
    <w:basedOn w:val="Normal"/>
    <w:link w:val="Heading3Char"/>
    <w:uiPriority w:val="9"/>
    <w:unhideWhenUsed/>
    <w:qFormat/>
    <w:rsid w:val="10B7E2D2"/>
    <w:pPr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</w:rPr>
  </w:style>
  <w:style w:type="paragraph" w:styleId="Heading4">
    <w:name w:val="heading 4"/>
    <w:basedOn w:val="Normal"/>
    <w:link w:val="Heading4Char"/>
    <w:uiPriority w:val="9"/>
    <w:unhideWhenUsed/>
    <w:qFormat/>
    <w:rsid w:val="10B7E2D2"/>
    <w:pPr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</w:rPr>
  </w:style>
  <w:style w:type="paragraph" w:styleId="Heading5">
    <w:name w:val="heading 5"/>
    <w:basedOn w:val="Normal"/>
    <w:link w:val="Heading5Char"/>
    <w:uiPriority w:val="9"/>
    <w:unhideWhenUsed/>
    <w:qFormat/>
    <w:rsid w:val="10B7E2D2"/>
    <w:pPr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i/>
      <w:iCs/>
      <w:color w:val="2E2E2E" w:themeColor="accent2"/>
    </w:rPr>
  </w:style>
  <w:style w:type="paragraph" w:styleId="Heading6">
    <w:name w:val="heading 6"/>
    <w:basedOn w:val="Normal"/>
    <w:link w:val="Heading6Char"/>
    <w:uiPriority w:val="9"/>
    <w:unhideWhenUsed/>
    <w:qFormat/>
    <w:rsid w:val="10B7E2D2"/>
    <w:pPr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2E2E2E" w:themeColor="accent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10B7E2D2"/>
    <w:pPr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10B7E2D2"/>
    <w:pPr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i/>
      <w:iCs/>
      <w:color w:val="626262" w:themeColor="accent2" w:themeTint="BF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10B7E2D2"/>
    <w:pPr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color w:val="626262" w:themeColor="accent2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E2E2E" w:themeColor="accent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spacing w:val="6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hAnsiTheme="majorHAnsi" w:eastAsiaTheme="majorEastAsia" w:cstheme="majorBidi"/>
      <w:i/>
      <w:color w:val="2E2E2E" w:themeColor="accent2"/>
      <w:spacing w:val="6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2E2E2E" w:themeColor="accent2"/>
      <w:spacing w:val="12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Cs/>
      <w:color w:val="2E2E2E" w:themeColor="accent2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i/>
      <w:color w:val="626262" w:themeColor="accent2" w:themeTint="BF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rsid w:val="10B7E2D2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rsid w:val="10B7E2D2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sid w:val="10B7E2D2"/>
    <w:pPr>
      <w:spacing w:after="200" w:line="240" w:lineRule="auto"/>
    </w:pPr>
    <w:rPr>
      <w:i/>
      <w:iCs/>
      <w:sz w:val="20"/>
      <w:szCs w:val="20"/>
    </w:rPr>
  </w:style>
  <w:style w:type="paragraph" w:styleId="Title">
    <w:name w:val="Title"/>
    <w:basedOn w:val="Normal"/>
    <w:link w:val="TitleChar"/>
    <w:uiPriority w:val="2"/>
    <w:unhideWhenUsed/>
    <w:qFormat/>
    <w:rsid w:val="10B7E2D2"/>
    <w:pPr>
      <w:pBdr>
        <w:left w:val="single" w:color="000000" w:themeColor="text1" w:sz="48" w:space="10"/>
      </w:pBdr>
      <w:spacing w:before="240" w:after="0"/>
      <w:ind w:left="0"/>
      <w:contextualSpacing/>
    </w:pPr>
    <w:rPr>
      <w:rFonts w:asciiTheme="majorHAnsi" w:hAnsiTheme="majorHAnsi" w:eastAsiaTheme="majorEastAsia" w:cstheme="majorBidi"/>
      <w:caps/>
      <w:color w:val="2E2E2E" w:themeColor="accent2"/>
      <w:sz w:val="54"/>
      <w:szCs w:val="54"/>
    </w:rPr>
  </w:style>
  <w:style w:type="character" w:styleId="TitleChar" w:customStyle="1">
    <w:name w:val="Title Char"/>
    <w:basedOn w:val="DefaultParagraphFont"/>
    <w:link w:val="Title"/>
    <w:uiPriority w:val="2"/>
    <w:rPr>
      <w:rFonts w:asciiTheme="majorHAnsi" w:hAnsiTheme="majorHAnsi" w:eastAsiaTheme="majorEastAsia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10B7E2D2"/>
    <w:pPr>
      <w:spacing w:after="160"/>
      <w:contextualSpacing/>
    </w:pPr>
    <w:rPr>
      <w:i/>
      <w:iCs/>
      <w:sz w:val="32"/>
      <w:szCs w:val="32"/>
    </w:rPr>
  </w:style>
  <w:style w:type="paragraph" w:styleId="Date">
    <w:name w:val="Date"/>
    <w:basedOn w:val="Normal"/>
    <w:next w:val="Title"/>
    <w:link w:val="DateChar"/>
    <w:uiPriority w:val="2"/>
    <w:qFormat/>
    <w:rsid w:val="10B7E2D2"/>
    <w:pPr>
      <w:spacing w:after="360"/>
      <w:ind w:left="0"/>
    </w:pPr>
    <w:rPr>
      <w:sz w:val="28"/>
      <w:szCs w:val="28"/>
    </w:rPr>
  </w:style>
  <w:style w:type="character" w:styleId="DateChar" w:customStyle="1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10B7E2D2"/>
    <w:pPr>
      <w:spacing w:before="240"/>
    </w:pPr>
    <w:rPr>
      <w:b/>
      <w:bCs/>
      <w:i/>
      <w:iCs/>
      <w:color w:val="2E2E2E" w:themeColor="accent2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10B7E2D2"/>
    <w:pPr>
      <w:spacing w:before="240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stilo1" w:customStyle="1">
    <w:name w:val="Estilo1"/>
    <w:basedOn w:val="Date"/>
    <w:qFormat/>
    <w:rsid w:val="00B56143"/>
  </w:style>
  <w:style w:type="paragraph" w:styleId="Title-1NC-Safe" w:customStyle="1">
    <w:name w:val="Title-1 NC - Safe"/>
    <w:basedOn w:val="Normal"/>
    <w:uiPriority w:val="1"/>
    <w:qFormat/>
    <w:rsid w:val="10B7E2D2"/>
    <w:rPr>
      <w:b/>
      <w:bCs/>
      <w:color w:val="00835D"/>
      <w:sz w:val="44"/>
      <w:szCs w:val="44"/>
    </w:rPr>
  </w:style>
  <w:style w:type="paragraph" w:styleId="ListParagraph">
    <w:name w:val="List Paragraph"/>
    <w:basedOn w:val="Normal"/>
    <w:uiPriority w:val="34"/>
    <w:unhideWhenUsed/>
    <w:qFormat/>
    <w:rsid w:val="10B7E2D2"/>
    <w:pPr>
      <w:numPr>
        <w:numId w:val="4"/>
      </w:numPr>
      <w:spacing w:after="120"/>
      <w:ind w:left="792"/>
      <w:contextualSpacing/>
    </w:pPr>
  </w:style>
  <w:style w:type="paragraph" w:styleId="Title-2NC-safe" w:customStyle="1">
    <w:name w:val="Title-2 NC-safe"/>
    <w:basedOn w:val="Title-1NC-Safe"/>
    <w:qFormat/>
    <w:rsid w:val="00EE6984"/>
    <w:rPr>
      <w:rFonts w:cs="Tahoma"/>
      <w:color w:val="3F5B75"/>
      <w:sz w:val="32"/>
      <w:szCs w:val="32"/>
    </w:rPr>
  </w:style>
  <w:style w:type="paragraph" w:styleId="Title-3NC-safe" w:customStyle="1">
    <w:name w:val="Title-3 NC-safe"/>
    <w:basedOn w:val="Normal"/>
    <w:uiPriority w:val="1"/>
    <w:qFormat/>
    <w:rsid w:val="10B7E2D2"/>
    <w:pPr>
      <w:spacing w:before="120" w:after="0"/>
    </w:pPr>
    <w:rPr>
      <w:rFonts w:cs="Tahoma"/>
      <w:b/>
      <w:bCs/>
      <w:color w:val="00835D"/>
      <w:sz w:val="24"/>
      <w:szCs w:val="24"/>
    </w:rPr>
  </w:style>
  <w:style w:type="paragraph" w:styleId="Bullets" w:customStyle="1">
    <w:name w:val="Bullets"/>
    <w:basedOn w:val="ListParagraph"/>
    <w:qFormat/>
    <w:rsid w:val="00EE6984"/>
    <w:pPr>
      <w:numPr>
        <w:numId w:val="10"/>
      </w:numPr>
    </w:pPr>
  </w:style>
  <w:style w:type="numbering" w:styleId="CurrentList1" w:customStyle="1">
    <w:name w:val="Current List1"/>
    <w:uiPriority w:val="99"/>
    <w:rsid w:val="00EE6984"/>
    <w:pPr>
      <w:numPr>
        <w:numId w:val="5"/>
      </w:numPr>
    </w:pPr>
  </w:style>
  <w:style w:type="numbering" w:styleId="CurrentList2" w:customStyle="1">
    <w:name w:val="Current List2"/>
    <w:uiPriority w:val="99"/>
    <w:rsid w:val="00EE6984"/>
    <w:pPr>
      <w:numPr>
        <w:numId w:val="9"/>
      </w:numPr>
    </w:pPr>
  </w:style>
  <w:style w:type="table" w:styleId="TableGrid">
    <w:name w:val="Table Grid"/>
    <w:basedOn w:val="TableNormal"/>
    <w:rsid w:val="00997D29"/>
    <w:pPr>
      <w:spacing w:after="0" w:line="240" w:lineRule="auto"/>
      <w:ind w:left="0"/>
    </w:pPr>
    <w:rPr>
      <w:rFonts w:ascii="Times New Roman" w:hAnsi="Times New Roman" w:eastAsia="Times New Roman" w:cs="Times New Roman"/>
      <w:color w:val="auto"/>
      <w:sz w:val="20"/>
      <w:szCs w:val="20"/>
      <w:lang w:eastAsia="en-US" w:bidi="x-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rsid w:val="00997D29"/>
    <w:rPr>
      <w:color w:val="0000FF"/>
      <w:u w:val="single"/>
    </w:rPr>
  </w:style>
  <w:style w:type="character" w:styleId="normaltextrun" w:customStyle="1">
    <w:name w:val="normaltextrun"/>
    <w:basedOn w:val="DefaultParagraphFont"/>
    <w:rsid w:val="00997D29"/>
  </w:style>
  <w:style w:type="character" w:styleId="eop" w:customStyle="1">
    <w:name w:val="eop"/>
    <w:basedOn w:val="DefaultParagraphFont"/>
    <w:rsid w:val="00997D29"/>
  </w:style>
  <w:style w:type="character" w:styleId="UnresolvedMention">
    <w:name w:val="Unresolved Mention"/>
    <w:basedOn w:val="DefaultParagraphFont"/>
    <w:uiPriority w:val="99"/>
    <w:semiHidden/>
    <w:unhideWhenUsed/>
    <w:rsid w:val="00A119AD"/>
    <w:rPr>
      <w:color w:val="605E5C"/>
      <w:shd w:val="clear" w:color="auto" w:fill="E1DFDD"/>
    </w:rPr>
  </w:style>
  <w:style w:type="paragraph" w:styleId="paragraph" w:customStyle="1">
    <w:name w:val="paragraph"/>
    <w:basedOn w:val="Normal"/>
    <w:uiPriority w:val="1"/>
    <w:rsid w:val="10B7E2D2"/>
    <w:pPr>
      <w:spacing w:beforeAutospacing="1" w:afterAutospacing="1" w:line="240" w:lineRule="auto"/>
      <w:ind w:left="0"/>
    </w:pPr>
    <w:rPr>
      <w:rFonts w:ascii="Times New Roman" w:hAnsi="Times New Roman" w:eastAsia="Times New Roman" w:cs="Times New Roman"/>
      <w:color w:val="auto"/>
      <w:sz w:val="24"/>
      <w:szCs w:val="24"/>
      <w:lang w:eastAsia="en-US"/>
    </w:rPr>
  </w:style>
  <w:style w:type="character" w:styleId="wacimagecontainer" w:customStyle="1">
    <w:name w:val="wacimagecontainer"/>
    <w:basedOn w:val="DefaultParagraphFont"/>
    <w:rsid w:val="00C33364"/>
  </w:style>
  <w:style w:type="paragraph" w:styleId="CommentText">
    <w:name w:val="annotation text"/>
    <w:basedOn w:val="Normal"/>
    <w:link w:val="CommentTextChar"/>
    <w:uiPriority w:val="99"/>
    <w:unhideWhenUsed/>
    <w:rsid w:val="10B7E2D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Tahoma" w:hAnsi="Tahoma" w:eastAsiaTheme="minorEastAsia"/>
      <w:sz w:val="20"/>
      <w:szCs w:val="20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5C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A65CA"/>
    <w:rPr>
      <w:rFonts w:ascii="Tahoma" w:hAnsi="Tahoma" w:eastAsiaTheme="minorEastAsia"/>
      <w:b/>
      <w:bCs/>
      <w:sz w:val="20"/>
      <w:szCs w:val="20"/>
      <w:lang w:val="es-ES"/>
    </w:rPr>
  </w:style>
  <w:style w:type="paragraph" w:styleId="TOC1">
    <w:name w:val="toc 1"/>
    <w:basedOn w:val="Normal"/>
    <w:next w:val="Normal"/>
    <w:uiPriority w:val="39"/>
    <w:unhideWhenUsed/>
    <w:rsid w:val="10B7E2D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0B7E2D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0B7E2D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0B7E2D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0B7E2D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0B7E2D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0B7E2D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0B7E2D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0B7E2D2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10B7E2D2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10B7E2D2"/>
    <w:pPr>
      <w:spacing w:after="0"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922408"/>
    <w:pPr>
      <w:spacing w:after="0" w:line="240" w:lineRule="auto"/>
      <w:ind w:left="0"/>
    </w:pPr>
    <w:rPr>
      <w:rFonts w:ascii="Tahoma" w:hAnsi="Tahoma"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D11D0E"/>
    <w:rPr>
      <w:color w:val="2B807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NorthCarolinaSAFE" TargetMode="External" Id="rId8" /><Relationship Type="http://schemas.openxmlformats.org/officeDocument/2006/relationships/image" Target="media/image1.jpeg" Id="rId13" /><Relationship Type="http://schemas.openxmlformats.org/officeDocument/2006/relationships/hyperlink" Target="https://www.ncsafe.org/safestorage/" TargetMode="External" Id="rId18" /><Relationship Type="http://schemas.openxmlformats.org/officeDocument/2006/relationships/styles" Target="styles.xml" Id="rId3" /><Relationship Type="http://schemas.openxmlformats.org/officeDocument/2006/relationships/header" Target="header1.xml" Id="rId21" /><Relationship Type="http://schemas.openxmlformats.org/officeDocument/2006/relationships/endnotes" Target="endnotes.xml" Id="rId7" /><Relationship Type="http://schemas.openxmlformats.org/officeDocument/2006/relationships/hyperlink" Target="https://www.ncsafe.org/safestorage/" TargetMode="External" Id="rId17" /><Relationship Type="http://schemas.openxmlformats.org/officeDocument/2006/relationships/theme" Target="theme/theme1.xml" Id="rId25" /><Relationship Type="http://schemas.openxmlformats.org/officeDocument/2006/relationships/numbering" Target="numbering.xml" Id="rId2" /><Relationship Type="http://schemas.openxmlformats.org/officeDocument/2006/relationships/hyperlink" Target="https://www.ncsafe.org/safestorage/" TargetMode="External" Id="rId16" /><Relationship Type="http://schemas.openxmlformats.org/officeDocument/2006/relationships/image" Target="media/image3.jpeg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ncsafe.org/" TargetMode="External" Id="rId11" /><Relationship Type="http://schemas.openxmlformats.org/officeDocument/2006/relationships/fontTable" Target="fontTable.xml" Id="rId24" /><Relationship Type="http://schemas.openxmlformats.org/officeDocument/2006/relationships/webSettings" Target="webSettings.xml" Id="rId5" /><Relationship Type="http://schemas.openxmlformats.org/officeDocument/2006/relationships/image" Target="media/image2.jpeg" Id="rId15" /><Relationship Type="http://schemas.openxmlformats.org/officeDocument/2006/relationships/header" Target="header2.xml" Id="rId23" /><Relationship Type="http://schemas.openxmlformats.org/officeDocument/2006/relationships/hyperlink" Target="https://twitter.com/nc_safe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instagram.com/nc_safe/" TargetMode="External" Id="rId9" /><Relationship Type="http://schemas.openxmlformats.org/officeDocument/2006/relationships/footer" Target="footer1.xml" Id="rId22" /><Relationship Type="http://schemas.openxmlformats.org/officeDocument/2006/relationships/hyperlink" Target="https://www.ncsafe.org/resource/week-of-action-save-the-date-social-graphic-english/" TargetMode="External" Id="R3d0e73d84f644812" /><Relationship Type="http://schemas.openxmlformats.org/officeDocument/2006/relationships/hyperlink" Target="https://www.ncsafe.org/resource/nc-safe-week-of-action-social-graphic-english/" TargetMode="External" Id="Rdebf6c481ffb4057" /><Relationship Type="http://schemas.openxmlformats.org/officeDocument/2006/relationships/hyperlink" Target="https://www.ncsafe.org/resource/protect-the-ones-you-love-social-graphic-english/" TargetMode="External" Id="R59ad8e181e114fa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xmlns:thm15="http://schemas.microsoft.com/office/thememl/2012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AB704E-7EA3-504F-A320-9014F1C400E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Grace Armogida</dc:creator>
  <keywords/>
  <dc:description/>
  <lastModifiedBy>Ashwin Narayan</lastModifiedBy>
  <revision>15</revision>
  <dcterms:created xsi:type="dcterms:W3CDTF">2025-04-28T19:49:00.0000000Z</dcterms:created>
  <dcterms:modified xsi:type="dcterms:W3CDTF">2026-03-24T20:44:35.3073546Z</dcterms:modified>
  <category/>
</coreProperties>
</file>